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FA01F8" w14:textId="77777777" w:rsidR="0067102F" w:rsidRPr="0067102F" w:rsidRDefault="0067102F" w:rsidP="0067102F">
      <w:pPr>
        <w:rPr>
          <w:lang w:val="en-IN"/>
        </w:rPr>
      </w:pPr>
      <w:r w:rsidRPr="0067102F">
        <w:rPr>
          <w:b/>
          <w:u w:val="single"/>
          <w:lang w:val="en-IN"/>
        </w:rPr>
        <w:t>FATCA</w:t>
      </w:r>
    </w:p>
    <w:p w14:paraId="6C2A5C6F" w14:textId="77777777" w:rsidR="0067102F" w:rsidRPr="0067102F" w:rsidRDefault="0067102F" w:rsidP="0067102F">
      <w:pPr>
        <w:rPr>
          <w:lang w:val="en-IN"/>
        </w:rPr>
      </w:pPr>
      <w:r w:rsidRPr="0067102F">
        <w:rPr>
          <w:b/>
          <w:u w:val="single"/>
          <w:lang w:val="en-IN"/>
        </w:rPr>
        <w:t>Entity Self-Certification</w:t>
      </w:r>
    </w:p>
    <w:p w14:paraId="30290A42" w14:textId="77777777" w:rsidR="0067102F" w:rsidRPr="0067102F" w:rsidRDefault="0067102F" w:rsidP="0067102F">
      <w:pPr>
        <w:rPr>
          <w:lang w:val="en-IN"/>
        </w:rPr>
      </w:pPr>
      <w:r w:rsidRPr="0067102F">
        <w:rPr>
          <w:b/>
          <w:lang w:val="en-IN"/>
        </w:rPr>
        <w:t>Section I:</w:t>
      </w:r>
    </w:p>
    <w:p w14:paraId="317B4A3D" w14:textId="77777777" w:rsidR="0067102F" w:rsidRPr="0067102F" w:rsidRDefault="0067102F" w:rsidP="0067102F">
      <w:pPr>
        <w:rPr>
          <w:bCs/>
          <w:lang w:val="en-IN"/>
        </w:rPr>
      </w:pPr>
      <w:r w:rsidRPr="0067102F">
        <w:rPr>
          <w:bCs/>
          <w:lang w:val="en-IN"/>
        </w:rPr>
        <w:t>Entity Name</w:t>
      </w:r>
      <w:r w:rsidRPr="0067102F">
        <w:rPr>
          <w:bCs/>
          <w:lang w:val="en-IN"/>
        </w:rPr>
        <w:tab/>
      </w:r>
      <w:r w:rsidRPr="0067102F">
        <w:rPr>
          <w:bCs/>
          <w:lang w:val="en-IN"/>
        </w:rPr>
        <w:tab/>
        <w:t xml:space="preserve">: </w:t>
      </w:r>
    </w:p>
    <w:p w14:paraId="61DBCBD7" w14:textId="77777777" w:rsidR="0067102F" w:rsidRPr="0067102F" w:rsidRDefault="0067102F" w:rsidP="0067102F">
      <w:pPr>
        <w:rPr>
          <w:bCs/>
          <w:lang w:val="en-IN"/>
        </w:rPr>
      </w:pPr>
      <w:r w:rsidRPr="0067102F">
        <w:rPr>
          <w:bCs/>
          <w:lang w:val="en-IN"/>
        </w:rPr>
        <w:t>Date of Incorporation</w:t>
      </w:r>
      <w:r w:rsidRPr="0067102F">
        <w:rPr>
          <w:bCs/>
          <w:lang w:val="en-IN"/>
        </w:rPr>
        <w:tab/>
        <w:t xml:space="preserve">: </w:t>
      </w:r>
    </w:p>
    <w:p w14:paraId="4827F476" w14:textId="77777777" w:rsidR="0067102F" w:rsidRPr="0067102F" w:rsidRDefault="0067102F" w:rsidP="0067102F">
      <w:pPr>
        <w:rPr>
          <w:bCs/>
          <w:lang w:val="en-IN"/>
        </w:rPr>
      </w:pPr>
      <w:r w:rsidRPr="0067102F">
        <w:rPr>
          <w:bCs/>
          <w:lang w:val="en-IN"/>
        </w:rPr>
        <w:t>Country of Incorporation</w:t>
      </w:r>
      <w:r w:rsidRPr="0067102F">
        <w:rPr>
          <w:bCs/>
          <w:lang w:val="en-IN"/>
        </w:rPr>
        <w:tab/>
        <w:t xml:space="preserve">: </w:t>
      </w:r>
    </w:p>
    <w:p w14:paraId="3FDA2849" w14:textId="77777777" w:rsidR="0067102F" w:rsidRPr="0067102F" w:rsidRDefault="0067102F" w:rsidP="0067102F">
      <w:pPr>
        <w:rPr>
          <w:bCs/>
          <w:lang w:val="en-IN"/>
        </w:rPr>
      </w:pPr>
      <w:r w:rsidRPr="0067102F">
        <w:rPr>
          <w:bCs/>
          <w:lang w:val="en-IN"/>
        </w:rPr>
        <w:t>Permanent Address</w:t>
      </w:r>
      <w:r w:rsidRPr="0067102F">
        <w:rPr>
          <w:bCs/>
          <w:lang w:val="en-IN"/>
        </w:rPr>
        <w:tab/>
        <w:t xml:space="preserve">: </w:t>
      </w:r>
    </w:p>
    <w:p w14:paraId="2F48550F" w14:textId="77777777" w:rsidR="0067102F" w:rsidRPr="0067102F" w:rsidRDefault="0067102F" w:rsidP="0067102F">
      <w:pPr>
        <w:rPr>
          <w:bCs/>
          <w:u w:val="single"/>
          <w:lang w:val="en-IN"/>
        </w:rPr>
      </w:pPr>
      <w:r w:rsidRPr="0067102F">
        <w:rPr>
          <w:bCs/>
          <w:u w:val="single"/>
          <w:lang w:val="en-IN"/>
        </w:rPr>
        <w:t>Number &amp; Street –</w:t>
      </w:r>
      <w:r w:rsidRPr="0067102F">
        <w:rPr>
          <w:bCs/>
          <w:u w:val="single"/>
          <w:lang w:val="en-IN"/>
        </w:rPr>
        <w:tab/>
      </w:r>
      <w:r w:rsidRPr="0067102F">
        <w:rPr>
          <w:bCs/>
          <w:u w:val="single"/>
          <w:lang w:val="en-IN"/>
        </w:rPr>
        <w:tab/>
      </w:r>
      <w:r w:rsidRPr="0067102F">
        <w:rPr>
          <w:bCs/>
          <w:u w:val="single"/>
          <w:lang w:val="en-IN"/>
        </w:rPr>
        <w:tab/>
        <w:t xml:space="preserve">City/Town - </w:t>
      </w:r>
    </w:p>
    <w:p w14:paraId="04F3E071" w14:textId="77777777" w:rsidR="0067102F" w:rsidRPr="0067102F" w:rsidRDefault="0067102F" w:rsidP="0067102F">
      <w:pPr>
        <w:rPr>
          <w:bCs/>
          <w:u w:val="single"/>
          <w:lang w:val="en-IN"/>
        </w:rPr>
      </w:pPr>
      <w:r w:rsidRPr="0067102F">
        <w:rPr>
          <w:bCs/>
          <w:u w:val="single"/>
          <w:lang w:val="en-IN"/>
        </w:rPr>
        <w:t>State/Province/County –</w:t>
      </w:r>
      <w:r w:rsidRPr="0067102F">
        <w:rPr>
          <w:bCs/>
          <w:u w:val="single"/>
          <w:lang w:val="en-IN"/>
        </w:rPr>
        <w:tab/>
        <w:t xml:space="preserve">        Post Code - </w:t>
      </w:r>
    </w:p>
    <w:p w14:paraId="1AF6072D" w14:textId="77777777" w:rsidR="0067102F" w:rsidRPr="0067102F" w:rsidRDefault="0067102F" w:rsidP="0067102F">
      <w:pPr>
        <w:rPr>
          <w:bCs/>
          <w:lang w:val="en-IN"/>
        </w:rPr>
      </w:pPr>
    </w:p>
    <w:p w14:paraId="6B7DFEB2" w14:textId="77777777" w:rsidR="0067102F" w:rsidRPr="0067102F" w:rsidRDefault="0067102F" w:rsidP="0067102F">
      <w:pPr>
        <w:rPr>
          <w:lang w:val="en-IN"/>
        </w:rPr>
      </w:pPr>
      <w:r w:rsidRPr="0067102F">
        <w:rPr>
          <w:b/>
          <w:lang w:val="en-IN"/>
        </w:rPr>
        <w:t>Mailing Address (If Different from above):</w:t>
      </w:r>
    </w:p>
    <w:p w14:paraId="5BA0D917" w14:textId="77777777" w:rsidR="0067102F" w:rsidRPr="0067102F" w:rsidRDefault="0067102F" w:rsidP="0067102F">
      <w:pPr>
        <w:rPr>
          <w:bCs/>
          <w:lang w:val="en-IN"/>
        </w:rPr>
      </w:pPr>
      <w:r w:rsidRPr="0067102F">
        <w:rPr>
          <w:bCs/>
          <w:lang w:val="en-IN"/>
        </w:rPr>
        <w:t>_______________________________________________________________________</w:t>
      </w:r>
    </w:p>
    <w:p w14:paraId="44B52CE2" w14:textId="77777777" w:rsidR="0067102F" w:rsidRPr="0067102F" w:rsidRDefault="0067102F" w:rsidP="0067102F">
      <w:pPr>
        <w:rPr>
          <w:bCs/>
          <w:lang w:val="en-IN"/>
        </w:rPr>
      </w:pPr>
      <w:r w:rsidRPr="0067102F">
        <w:rPr>
          <w:bCs/>
          <w:lang w:val="en-IN"/>
        </w:rPr>
        <w:t>Number &amp; Street</w:t>
      </w:r>
      <w:r w:rsidRPr="0067102F">
        <w:rPr>
          <w:bCs/>
          <w:lang w:val="en-IN"/>
        </w:rPr>
        <w:tab/>
      </w:r>
      <w:r w:rsidRPr="0067102F">
        <w:rPr>
          <w:bCs/>
          <w:lang w:val="en-IN"/>
        </w:rPr>
        <w:tab/>
      </w:r>
      <w:r w:rsidRPr="0067102F">
        <w:rPr>
          <w:bCs/>
          <w:lang w:val="en-IN"/>
        </w:rPr>
        <w:tab/>
      </w:r>
      <w:r w:rsidRPr="0067102F">
        <w:rPr>
          <w:bCs/>
          <w:lang w:val="en-IN"/>
        </w:rPr>
        <w:tab/>
      </w:r>
      <w:r w:rsidRPr="0067102F">
        <w:rPr>
          <w:bCs/>
          <w:lang w:val="en-IN"/>
        </w:rPr>
        <w:tab/>
      </w:r>
      <w:r w:rsidRPr="0067102F">
        <w:rPr>
          <w:bCs/>
          <w:lang w:val="en-IN"/>
        </w:rPr>
        <w:tab/>
      </w:r>
      <w:r w:rsidRPr="0067102F">
        <w:rPr>
          <w:bCs/>
          <w:lang w:val="en-IN"/>
        </w:rPr>
        <w:tab/>
        <w:t>City/Town</w:t>
      </w:r>
    </w:p>
    <w:p w14:paraId="7587B8A8" w14:textId="77777777" w:rsidR="0067102F" w:rsidRPr="0067102F" w:rsidRDefault="0067102F" w:rsidP="0067102F">
      <w:pPr>
        <w:rPr>
          <w:bCs/>
          <w:lang w:val="en-IN"/>
        </w:rPr>
      </w:pPr>
      <w:r w:rsidRPr="0067102F">
        <w:rPr>
          <w:bCs/>
          <w:lang w:val="en-IN"/>
        </w:rPr>
        <w:t>___________________________________________________________________________</w:t>
      </w:r>
    </w:p>
    <w:p w14:paraId="72C40E13" w14:textId="77777777" w:rsidR="0067102F" w:rsidRPr="0067102F" w:rsidRDefault="0067102F" w:rsidP="0067102F">
      <w:pPr>
        <w:rPr>
          <w:bCs/>
          <w:lang w:val="en-IN"/>
        </w:rPr>
      </w:pPr>
      <w:r w:rsidRPr="0067102F">
        <w:rPr>
          <w:bCs/>
          <w:lang w:val="en-IN"/>
        </w:rPr>
        <w:t>State/Province/County</w:t>
      </w:r>
      <w:r w:rsidRPr="0067102F">
        <w:rPr>
          <w:bCs/>
          <w:lang w:val="en-IN"/>
        </w:rPr>
        <w:tab/>
        <w:t>Post Code</w:t>
      </w:r>
      <w:r w:rsidRPr="0067102F">
        <w:rPr>
          <w:bCs/>
          <w:lang w:val="en-IN"/>
        </w:rPr>
        <w:tab/>
      </w:r>
    </w:p>
    <w:p w14:paraId="665CD148" w14:textId="77777777" w:rsidR="0067102F" w:rsidRPr="0067102F" w:rsidRDefault="0067102F" w:rsidP="0067102F">
      <w:pPr>
        <w:rPr>
          <w:lang w:val="en-IN"/>
        </w:rPr>
      </w:pPr>
    </w:p>
    <w:p w14:paraId="11D5A408" w14:textId="77777777" w:rsidR="0067102F" w:rsidRPr="0067102F" w:rsidRDefault="0067102F" w:rsidP="0067102F">
      <w:pPr>
        <w:rPr>
          <w:lang w:val="en-IN"/>
        </w:rPr>
      </w:pPr>
      <w:r w:rsidRPr="0067102F">
        <w:rPr>
          <w:b/>
          <w:lang w:val="en-IN"/>
        </w:rPr>
        <w:t>Section II: U.S. or Non-U.S. persons</w:t>
      </w:r>
    </w:p>
    <w:p w14:paraId="4C027776" w14:textId="77777777" w:rsidR="0067102F" w:rsidRPr="0067102F" w:rsidRDefault="0067102F" w:rsidP="0067102F">
      <w:pPr>
        <w:rPr>
          <w:lang w:val="en-IN"/>
        </w:rPr>
      </w:pPr>
      <w:r w:rsidRPr="0067102F">
        <w:rPr>
          <w:lang w:val="en-IN"/>
        </w:rPr>
        <w:t>Please tick and complete as appropriate.</w:t>
      </w:r>
    </w:p>
    <w:p w14:paraId="15ADB852" w14:textId="77777777" w:rsidR="0067102F" w:rsidRPr="0067102F" w:rsidRDefault="0067102F" w:rsidP="0067102F">
      <w:pPr>
        <w:numPr>
          <w:ilvl w:val="0"/>
          <w:numId w:val="1"/>
        </w:numPr>
        <w:rPr>
          <w:lang w:val="en-IN"/>
        </w:rPr>
      </w:pPr>
      <w:r w:rsidRPr="0067102F">
        <w:rPr>
          <w:lang w:val="en-IN"/>
        </w:rPr>
        <w:t>The entity is a Specified U.S. Person and the entity’s U.S. federal taxpayer Identifying number(U.S.TIN) is as follows : ________________________________________________</w:t>
      </w:r>
    </w:p>
    <w:p w14:paraId="4484DC15" w14:textId="77777777" w:rsidR="0067102F" w:rsidRPr="0067102F" w:rsidRDefault="0067102F" w:rsidP="0067102F">
      <w:pPr>
        <w:rPr>
          <w:lang w:val="en-IN"/>
        </w:rPr>
      </w:pPr>
    </w:p>
    <w:p w14:paraId="37FBF79B" w14:textId="77777777" w:rsidR="0067102F" w:rsidRPr="0067102F" w:rsidRDefault="0067102F" w:rsidP="0067102F">
      <w:pPr>
        <w:numPr>
          <w:ilvl w:val="0"/>
          <w:numId w:val="2"/>
        </w:numPr>
        <w:rPr>
          <w:lang w:val="en-IN"/>
        </w:rPr>
      </w:pPr>
      <w:r w:rsidRPr="0067102F">
        <w:rPr>
          <w:lang w:val="en-IN"/>
        </w:rPr>
        <w:t>The entity is a Specified non-US Person and the entity’s foreign identifying tax number is as follows:___________________________</w:t>
      </w:r>
    </w:p>
    <w:p w14:paraId="5856D750" w14:textId="77777777" w:rsidR="0067102F" w:rsidRPr="0067102F" w:rsidRDefault="0067102F" w:rsidP="0067102F">
      <w:pPr>
        <w:rPr>
          <w:lang w:val="en-IN"/>
        </w:rPr>
      </w:pPr>
    </w:p>
    <w:p w14:paraId="168F0862" w14:textId="77777777" w:rsidR="0067102F" w:rsidRPr="0067102F" w:rsidRDefault="0067102F" w:rsidP="0067102F">
      <w:pPr>
        <w:numPr>
          <w:ilvl w:val="0"/>
          <w:numId w:val="3"/>
        </w:numPr>
        <w:rPr>
          <w:lang w:val="en-IN"/>
        </w:rPr>
      </w:pPr>
      <w:r w:rsidRPr="0067102F">
        <w:rPr>
          <w:lang w:val="en-IN"/>
        </w:rPr>
        <w:t>The entity is a Government body/International Organization/listed company on recognized stock exchange</w:t>
      </w:r>
    </w:p>
    <w:p w14:paraId="084155CC" w14:textId="77777777" w:rsidR="0067102F" w:rsidRPr="0067102F" w:rsidRDefault="0067102F" w:rsidP="0067102F">
      <w:pPr>
        <w:rPr>
          <w:lang w:val="en-IN"/>
        </w:rPr>
      </w:pPr>
    </w:p>
    <w:p w14:paraId="4D851D72" w14:textId="77777777" w:rsidR="0067102F" w:rsidRPr="0067102F" w:rsidRDefault="0067102F" w:rsidP="0067102F">
      <w:pPr>
        <w:numPr>
          <w:ilvl w:val="0"/>
          <w:numId w:val="4"/>
        </w:numPr>
        <w:rPr>
          <w:lang w:val="en-IN"/>
        </w:rPr>
      </w:pPr>
      <w:r w:rsidRPr="0067102F">
        <w:rPr>
          <w:lang w:val="en-IN"/>
        </w:rPr>
        <w:lastRenderedPageBreak/>
        <w:t>The Substantial owners or controlling persons in the entity or chain of ownership are resident for tax purpose in any country outside India or not an Indian citizen.</w:t>
      </w:r>
    </w:p>
    <w:p w14:paraId="06C769F2" w14:textId="77777777" w:rsidR="0067102F" w:rsidRPr="0067102F" w:rsidRDefault="0067102F" w:rsidP="0067102F">
      <w:pPr>
        <w:rPr>
          <w:lang w:val="en-IN"/>
        </w:rPr>
      </w:pPr>
    </w:p>
    <w:p w14:paraId="2B381FFD" w14:textId="77777777" w:rsidR="0067102F" w:rsidRPr="0067102F" w:rsidRDefault="0067102F" w:rsidP="0067102F">
      <w:pPr>
        <w:rPr>
          <w:lang w:val="en-IN"/>
        </w:rPr>
      </w:pPr>
      <w:r w:rsidRPr="0067102F">
        <w:rPr>
          <w:b/>
          <w:lang w:val="en-IN"/>
        </w:rPr>
        <w:t>Section III: FATCA &amp; CRS Declaration of Tax Residency</w:t>
      </w:r>
    </w:p>
    <w:p w14:paraId="232FF3CB" w14:textId="77777777" w:rsidR="0067102F" w:rsidRPr="0067102F" w:rsidRDefault="0067102F" w:rsidP="0067102F">
      <w:pPr>
        <w:numPr>
          <w:ilvl w:val="0"/>
          <w:numId w:val="5"/>
        </w:numPr>
        <w:rPr>
          <w:lang w:val="en-IN"/>
        </w:rPr>
      </w:pPr>
      <w:r w:rsidRPr="0067102F">
        <w:rPr>
          <w:lang w:val="en-IN"/>
        </w:rPr>
        <w:t>Is the “Entity” a Tax resident of any other country other than India</w:t>
      </w:r>
    </w:p>
    <w:p w14:paraId="01A88625" w14:textId="77777777" w:rsidR="0067102F" w:rsidRPr="0067102F" w:rsidRDefault="0067102F" w:rsidP="0067102F">
      <w:pPr>
        <w:rPr>
          <w:lang w:bidi="en-US"/>
        </w:rPr>
      </w:pPr>
      <w:r w:rsidRPr="0067102F">
        <w:rPr>
          <w:lang w:bidi="en-US"/>
        </w:rPr>
        <w:t>If yes, please fill the details in below mentioned table</w:t>
      </w:r>
    </w:p>
    <w:p w14:paraId="00EEE1A4" w14:textId="77777777" w:rsidR="0067102F" w:rsidRPr="0067102F" w:rsidRDefault="0067102F" w:rsidP="0067102F">
      <w:pPr>
        <w:rPr>
          <w:lang w:bidi="en-US"/>
        </w:rPr>
      </w:pPr>
    </w:p>
    <w:tbl>
      <w:tblPr>
        <w:tblpPr w:leftFromText="180" w:rightFromText="180" w:vertAnchor="text" w:horzAnchor="page" w:tblpX="2480" w:tblpY="97"/>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CellMar>
          <w:left w:w="0" w:type="dxa"/>
          <w:right w:w="0" w:type="dxa"/>
        </w:tblCellMar>
        <w:tblLook w:val="01E0" w:firstRow="1" w:lastRow="1" w:firstColumn="1" w:lastColumn="1" w:noHBand="0" w:noVBand="0"/>
      </w:tblPr>
      <w:tblGrid>
        <w:gridCol w:w="3577"/>
        <w:gridCol w:w="2173"/>
        <w:gridCol w:w="2917"/>
      </w:tblGrid>
      <w:tr w:rsidR="0067102F" w:rsidRPr="0067102F" w14:paraId="5D7B79EF" w14:textId="77777777">
        <w:trPr>
          <w:trHeight w:val="539"/>
        </w:trPr>
        <w:tc>
          <w:tcPr>
            <w:tcW w:w="3577" w:type="dxa"/>
            <w:tcBorders>
              <w:top w:val="single" w:sz="6" w:space="0" w:color="000080"/>
              <w:left w:val="single" w:sz="6" w:space="0" w:color="000080"/>
              <w:bottom w:val="single" w:sz="6" w:space="0" w:color="000080"/>
              <w:right w:val="single" w:sz="6" w:space="0" w:color="000080"/>
            </w:tcBorders>
            <w:shd w:val="clear" w:color="auto" w:fill="824AAF"/>
            <w:hideMark/>
          </w:tcPr>
          <w:p w14:paraId="67531330" w14:textId="77777777" w:rsidR="0067102F" w:rsidRPr="0067102F" w:rsidRDefault="0067102F" w:rsidP="0067102F">
            <w:pPr>
              <w:rPr>
                <w:b/>
                <w:lang w:bidi="en-US"/>
              </w:rPr>
            </w:pPr>
            <w:r w:rsidRPr="0067102F">
              <w:rPr>
                <w:b/>
                <w:lang w:bidi="en-US"/>
              </w:rPr>
              <w:t>Country/Countries of Residence</w:t>
            </w:r>
          </w:p>
        </w:tc>
        <w:tc>
          <w:tcPr>
            <w:tcW w:w="2173" w:type="dxa"/>
            <w:tcBorders>
              <w:top w:val="single" w:sz="6" w:space="0" w:color="000080"/>
              <w:left w:val="single" w:sz="6" w:space="0" w:color="000080"/>
              <w:bottom w:val="single" w:sz="6" w:space="0" w:color="000080"/>
              <w:right w:val="single" w:sz="6" w:space="0" w:color="000080"/>
            </w:tcBorders>
            <w:shd w:val="clear" w:color="auto" w:fill="824AAF"/>
            <w:hideMark/>
          </w:tcPr>
          <w:p w14:paraId="791404A2" w14:textId="77777777" w:rsidR="0067102F" w:rsidRPr="0067102F" w:rsidRDefault="0067102F" w:rsidP="0067102F">
            <w:pPr>
              <w:rPr>
                <w:b/>
                <w:lang w:bidi="en-US"/>
              </w:rPr>
            </w:pPr>
            <w:r w:rsidRPr="0067102F">
              <w:rPr>
                <w:b/>
                <w:lang w:bidi="en-US"/>
              </w:rPr>
              <w:t>Tax Reference</w:t>
            </w:r>
          </w:p>
          <w:p w14:paraId="1002AB3F" w14:textId="77777777" w:rsidR="0067102F" w:rsidRPr="0067102F" w:rsidRDefault="0067102F" w:rsidP="0067102F">
            <w:pPr>
              <w:rPr>
                <w:b/>
                <w:lang w:bidi="en-US"/>
              </w:rPr>
            </w:pPr>
            <w:r w:rsidRPr="0067102F">
              <w:rPr>
                <w:b/>
                <w:lang w:bidi="en-US"/>
              </w:rPr>
              <w:t>Number Type</w:t>
            </w:r>
          </w:p>
        </w:tc>
        <w:tc>
          <w:tcPr>
            <w:tcW w:w="2917" w:type="dxa"/>
            <w:tcBorders>
              <w:top w:val="single" w:sz="6" w:space="0" w:color="000080"/>
              <w:left w:val="single" w:sz="6" w:space="0" w:color="000080"/>
              <w:bottom w:val="single" w:sz="6" w:space="0" w:color="000080"/>
              <w:right w:val="single" w:sz="6" w:space="0" w:color="000080"/>
            </w:tcBorders>
            <w:shd w:val="clear" w:color="auto" w:fill="824AAF"/>
            <w:hideMark/>
          </w:tcPr>
          <w:p w14:paraId="5170550B" w14:textId="77777777" w:rsidR="0067102F" w:rsidRPr="0067102F" w:rsidRDefault="0067102F" w:rsidP="0067102F">
            <w:pPr>
              <w:rPr>
                <w:b/>
                <w:lang w:bidi="en-US"/>
              </w:rPr>
            </w:pPr>
            <w:r w:rsidRPr="0067102F">
              <w:rPr>
                <w:b/>
                <w:lang w:bidi="en-US"/>
              </w:rPr>
              <w:t>Tax Reference Number</w:t>
            </w:r>
          </w:p>
        </w:tc>
      </w:tr>
      <w:tr w:rsidR="0067102F" w:rsidRPr="0067102F" w14:paraId="583E4C05" w14:textId="77777777">
        <w:trPr>
          <w:trHeight w:val="270"/>
        </w:trPr>
        <w:tc>
          <w:tcPr>
            <w:tcW w:w="3577" w:type="dxa"/>
            <w:tcBorders>
              <w:top w:val="single" w:sz="6" w:space="0" w:color="000080"/>
              <w:left w:val="single" w:sz="6" w:space="0" w:color="000080"/>
              <w:bottom w:val="single" w:sz="6" w:space="0" w:color="000080"/>
              <w:right w:val="single" w:sz="6" w:space="0" w:color="000080"/>
            </w:tcBorders>
          </w:tcPr>
          <w:p w14:paraId="6501B817" w14:textId="77777777" w:rsidR="0067102F" w:rsidRPr="0067102F" w:rsidRDefault="0067102F" w:rsidP="0067102F">
            <w:pPr>
              <w:rPr>
                <w:lang w:bidi="en-US"/>
              </w:rPr>
            </w:pPr>
          </w:p>
        </w:tc>
        <w:tc>
          <w:tcPr>
            <w:tcW w:w="2173" w:type="dxa"/>
            <w:tcBorders>
              <w:top w:val="single" w:sz="6" w:space="0" w:color="000080"/>
              <w:left w:val="single" w:sz="6" w:space="0" w:color="000080"/>
              <w:bottom w:val="single" w:sz="6" w:space="0" w:color="000080"/>
              <w:right w:val="single" w:sz="6" w:space="0" w:color="000080"/>
            </w:tcBorders>
          </w:tcPr>
          <w:p w14:paraId="0E002446" w14:textId="77777777" w:rsidR="0067102F" w:rsidRPr="0067102F" w:rsidRDefault="0067102F" w:rsidP="0067102F">
            <w:pPr>
              <w:rPr>
                <w:lang w:bidi="en-US"/>
              </w:rPr>
            </w:pPr>
          </w:p>
        </w:tc>
        <w:tc>
          <w:tcPr>
            <w:tcW w:w="2917" w:type="dxa"/>
            <w:tcBorders>
              <w:top w:val="single" w:sz="6" w:space="0" w:color="000080"/>
              <w:left w:val="single" w:sz="6" w:space="0" w:color="000080"/>
              <w:bottom w:val="single" w:sz="6" w:space="0" w:color="000080"/>
              <w:right w:val="single" w:sz="6" w:space="0" w:color="000080"/>
            </w:tcBorders>
          </w:tcPr>
          <w:p w14:paraId="367C43B5" w14:textId="77777777" w:rsidR="0067102F" w:rsidRPr="0067102F" w:rsidRDefault="0067102F" w:rsidP="0067102F">
            <w:pPr>
              <w:rPr>
                <w:lang w:bidi="en-US"/>
              </w:rPr>
            </w:pPr>
          </w:p>
        </w:tc>
      </w:tr>
      <w:tr w:rsidR="0067102F" w:rsidRPr="0067102F" w14:paraId="484DF15C" w14:textId="77777777">
        <w:trPr>
          <w:trHeight w:val="270"/>
        </w:trPr>
        <w:tc>
          <w:tcPr>
            <w:tcW w:w="3577" w:type="dxa"/>
            <w:tcBorders>
              <w:top w:val="single" w:sz="6" w:space="0" w:color="000080"/>
              <w:left w:val="single" w:sz="6" w:space="0" w:color="000080"/>
              <w:bottom w:val="single" w:sz="6" w:space="0" w:color="000080"/>
              <w:right w:val="single" w:sz="6" w:space="0" w:color="000080"/>
            </w:tcBorders>
          </w:tcPr>
          <w:p w14:paraId="68F750C7" w14:textId="77777777" w:rsidR="0067102F" w:rsidRPr="0067102F" w:rsidRDefault="0067102F" w:rsidP="0067102F">
            <w:pPr>
              <w:rPr>
                <w:lang w:bidi="en-US"/>
              </w:rPr>
            </w:pPr>
          </w:p>
        </w:tc>
        <w:tc>
          <w:tcPr>
            <w:tcW w:w="2173" w:type="dxa"/>
            <w:tcBorders>
              <w:top w:val="single" w:sz="6" w:space="0" w:color="000080"/>
              <w:left w:val="single" w:sz="6" w:space="0" w:color="000080"/>
              <w:bottom w:val="single" w:sz="6" w:space="0" w:color="000080"/>
              <w:right w:val="single" w:sz="6" w:space="0" w:color="000080"/>
            </w:tcBorders>
          </w:tcPr>
          <w:p w14:paraId="72E2D0E2" w14:textId="77777777" w:rsidR="0067102F" w:rsidRPr="0067102F" w:rsidRDefault="0067102F" w:rsidP="0067102F">
            <w:pPr>
              <w:rPr>
                <w:lang w:bidi="en-US"/>
              </w:rPr>
            </w:pPr>
          </w:p>
        </w:tc>
        <w:tc>
          <w:tcPr>
            <w:tcW w:w="2917" w:type="dxa"/>
            <w:tcBorders>
              <w:top w:val="single" w:sz="6" w:space="0" w:color="000080"/>
              <w:left w:val="single" w:sz="6" w:space="0" w:color="000080"/>
              <w:bottom w:val="single" w:sz="6" w:space="0" w:color="000080"/>
              <w:right w:val="single" w:sz="6" w:space="0" w:color="000080"/>
            </w:tcBorders>
          </w:tcPr>
          <w:p w14:paraId="02747234" w14:textId="77777777" w:rsidR="0067102F" w:rsidRPr="0067102F" w:rsidRDefault="0067102F" w:rsidP="0067102F">
            <w:pPr>
              <w:rPr>
                <w:lang w:bidi="en-US"/>
              </w:rPr>
            </w:pPr>
          </w:p>
        </w:tc>
      </w:tr>
      <w:tr w:rsidR="0067102F" w:rsidRPr="0067102F" w14:paraId="6502C627" w14:textId="77777777">
        <w:trPr>
          <w:trHeight w:val="268"/>
        </w:trPr>
        <w:tc>
          <w:tcPr>
            <w:tcW w:w="3577" w:type="dxa"/>
            <w:tcBorders>
              <w:top w:val="single" w:sz="6" w:space="0" w:color="000080"/>
              <w:left w:val="single" w:sz="6" w:space="0" w:color="000080"/>
              <w:bottom w:val="single" w:sz="6" w:space="0" w:color="000080"/>
              <w:right w:val="single" w:sz="6" w:space="0" w:color="000080"/>
            </w:tcBorders>
          </w:tcPr>
          <w:p w14:paraId="7131204D" w14:textId="77777777" w:rsidR="0067102F" w:rsidRPr="0067102F" w:rsidRDefault="0067102F" w:rsidP="0067102F">
            <w:pPr>
              <w:rPr>
                <w:lang w:bidi="en-US"/>
              </w:rPr>
            </w:pPr>
          </w:p>
        </w:tc>
        <w:tc>
          <w:tcPr>
            <w:tcW w:w="2173" w:type="dxa"/>
            <w:tcBorders>
              <w:top w:val="single" w:sz="6" w:space="0" w:color="000080"/>
              <w:left w:val="single" w:sz="6" w:space="0" w:color="000080"/>
              <w:bottom w:val="single" w:sz="6" w:space="0" w:color="000080"/>
              <w:right w:val="single" w:sz="6" w:space="0" w:color="000080"/>
            </w:tcBorders>
          </w:tcPr>
          <w:p w14:paraId="04B11E91" w14:textId="77777777" w:rsidR="0067102F" w:rsidRPr="0067102F" w:rsidRDefault="0067102F" w:rsidP="0067102F">
            <w:pPr>
              <w:rPr>
                <w:lang w:bidi="en-US"/>
              </w:rPr>
            </w:pPr>
          </w:p>
        </w:tc>
        <w:tc>
          <w:tcPr>
            <w:tcW w:w="2917" w:type="dxa"/>
            <w:tcBorders>
              <w:top w:val="single" w:sz="6" w:space="0" w:color="000080"/>
              <w:left w:val="single" w:sz="6" w:space="0" w:color="000080"/>
              <w:bottom w:val="single" w:sz="6" w:space="0" w:color="000080"/>
              <w:right w:val="single" w:sz="6" w:space="0" w:color="000080"/>
            </w:tcBorders>
          </w:tcPr>
          <w:p w14:paraId="19EE4611" w14:textId="77777777" w:rsidR="0067102F" w:rsidRPr="0067102F" w:rsidRDefault="0067102F" w:rsidP="0067102F">
            <w:pPr>
              <w:rPr>
                <w:lang w:bidi="en-US"/>
              </w:rPr>
            </w:pPr>
          </w:p>
        </w:tc>
      </w:tr>
      <w:tr w:rsidR="0067102F" w:rsidRPr="0067102F" w14:paraId="53355EB3" w14:textId="77777777">
        <w:trPr>
          <w:trHeight w:val="270"/>
        </w:trPr>
        <w:tc>
          <w:tcPr>
            <w:tcW w:w="3577" w:type="dxa"/>
            <w:tcBorders>
              <w:top w:val="single" w:sz="6" w:space="0" w:color="000080"/>
              <w:left w:val="single" w:sz="6" w:space="0" w:color="000080"/>
              <w:bottom w:val="single" w:sz="6" w:space="0" w:color="000080"/>
              <w:right w:val="single" w:sz="6" w:space="0" w:color="000080"/>
            </w:tcBorders>
          </w:tcPr>
          <w:p w14:paraId="3678A70D" w14:textId="77777777" w:rsidR="0067102F" w:rsidRPr="0067102F" w:rsidRDefault="0067102F" w:rsidP="0067102F">
            <w:pPr>
              <w:rPr>
                <w:lang w:bidi="en-US"/>
              </w:rPr>
            </w:pPr>
          </w:p>
        </w:tc>
        <w:tc>
          <w:tcPr>
            <w:tcW w:w="2173" w:type="dxa"/>
            <w:tcBorders>
              <w:top w:val="single" w:sz="6" w:space="0" w:color="000080"/>
              <w:left w:val="single" w:sz="6" w:space="0" w:color="000080"/>
              <w:bottom w:val="single" w:sz="6" w:space="0" w:color="000080"/>
              <w:right w:val="single" w:sz="6" w:space="0" w:color="000080"/>
            </w:tcBorders>
          </w:tcPr>
          <w:p w14:paraId="4DAD723E" w14:textId="77777777" w:rsidR="0067102F" w:rsidRPr="0067102F" w:rsidRDefault="0067102F" w:rsidP="0067102F">
            <w:pPr>
              <w:rPr>
                <w:lang w:bidi="en-US"/>
              </w:rPr>
            </w:pPr>
          </w:p>
        </w:tc>
        <w:tc>
          <w:tcPr>
            <w:tcW w:w="2917" w:type="dxa"/>
            <w:tcBorders>
              <w:top w:val="single" w:sz="6" w:space="0" w:color="000080"/>
              <w:left w:val="single" w:sz="6" w:space="0" w:color="000080"/>
              <w:bottom w:val="single" w:sz="6" w:space="0" w:color="000080"/>
              <w:right w:val="single" w:sz="6" w:space="0" w:color="000080"/>
            </w:tcBorders>
          </w:tcPr>
          <w:p w14:paraId="12048A2B" w14:textId="77777777" w:rsidR="0067102F" w:rsidRPr="0067102F" w:rsidRDefault="0067102F" w:rsidP="0067102F">
            <w:pPr>
              <w:rPr>
                <w:lang w:bidi="en-US"/>
              </w:rPr>
            </w:pPr>
          </w:p>
        </w:tc>
      </w:tr>
      <w:tr w:rsidR="0067102F" w:rsidRPr="0067102F" w14:paraId="6DF76A57" w14:textId="77777777">
        <w:trPr>
          <w:trHeight w:val="270"/>
        </w:trPr>
        <w:tc>
          <w:tcPr>
            <w:tcW w:w="3577" w:type="dxa"/>
            <w:tcBorders>
              <w:top w:val="single" w:sz="6" w:space="0" w:color="000080"/>
              <w:left w:val="single" w:sz="6" w:space="0" w:color="000080"/>
              <w:bottom w:val="single" w:sz="6" w:space="0" w:color="000080"/>
              <w:right w:val="single" w:sz="6" w:space="0" w:color="000080"/>
            </w:tcBorders>
          </w:tcPr>
          <w:p w14:paraId="417ED304" w14:textId="77777777" w:rsidR="0067102F" w:rsidRPr="0067102F" w:rsidRDefault="0067102F" w:rsidP="0067102F">
            <w:pPr>
              <w:rPr>
                <w:lang w:bidi="en-US"/>
              </w:rPr>
            </w:pPr>
          </w:p>
        </w:tc>
        <w:tc>
          <w:tcPr>
            <w:tcW w:w="2173" w:type="dxa"/>
            <w:tcBorders>
              <w:top w:val="single" w:sz="6" w:space="0" w:color="000080"/>
              <w:left w:val="single" w:sz="6" w:space="0" w:color="000080"/>
              <w:bottom w:val="single" w:sz="6" w:space="0" w:color="000080"/>
              <w:right w:val="single" w:sz="6" w:space="0" w:color="000080"/>
            </w:tcBorders>
          </w:tcPr>
          <w:p w14:paraId="39722010" w14:textId="77777777" w:rsidR="0067102F" w:rsidRPr="0067102F" w:rsidRDefault="0067102F" w:rsidP="0067102F">
            <w:pPr>
              <w:rPr>
                <w:lang w:bidi="en-US"/>
              </w:rPr>
            </w:pPr>
          </w:p>
        </w:tc>
        <w:tc>
          <w:tcPr>
            <w:tcW w:w="2917" w:type="dxa"/>
            <w:tcBorders>
              <w:top w:val="single" w:sz="6" w:space="0" w:color="000080"/>
              <w:left w:val="single" w:sz="6" w:space="0" w:color="000080"/>
              <w:bottom w:val="single" w:sz="6" w:space="0" w:color="000080"/>
              <w:right w:val="single" w:sz="6" w:space="0" w:color="000080"/>
            </w:tcBorders>
          </w:tcPr>
          <w:p w14:paraId="6A44D6F5" w14:textId="77777777" w:rsidR="0067102F" w:rsidRPr="0067102F" w:rsidRDefault="0067102F" w:rsidP="0067102F">
            <w:pPr>
              <w:rPr>
                <w:lang w:bidi="en-US"/>
              </w:rPr>
            </w:pPr>
          </w:p>
        </w:tc>
      </w:tr>
    </w:tbl>
    <w:p w14:paraId="47B776AE" w14:textId="77777777" w:rsidR="0067102F" w:rsidRPr="0067102F" w:rsidRDefault="0067102F" w:rsidP="0067102F">
      <w:pPr>
        <w:rPr>
          <w:lang w:val="en-IN"/>
        </w:rPr>
      </w:pPr>
    </w:p>
    <w:p w14:paraId="6450BA6A" w14:textId="77777777" w:rsidR="0067102F" w:rsidRPr="0067102F" w:rsidRDefault="0067102F" w:rsidP="0067102F">
      <w:pPr>
        <w:rPr>
          <w:lang w:val="en-IN"/>
        </w:rPr>
      </w:pPr>
    </w:p>
    <w:p w14:paraId="080C601C" w14:textId="77777777" w:rsidR="0067102F" w:rsidRPr="0067102F" w:rsidRDefault="0067102F" w:rsidP="0067102F">
      <w:pPr>
        <w:rPr>
          <w:lang w:val="en-IN"/>
        </w:rPr>
      </w:pPr>
    </w:p>
    <w:p w14:paraId="5DCFBF5A" w14:textId="77777777" w:rsidR="0067102F" w:rsidRPr="0067102F" w:rsidRDefault="0067102F" w:rsidP="0067102F">
      <w:pPr>
        <w:rPr>
          <w:b/>
          <w:lang w:val="en-IN"/>
        </w:rPr>
      </w:pPr>
    </w:p>
    <w:p w14:paraId="05ECCDD8" w14:textId="77777777" w:rsidR="0067102F" w:rsidRPr="0067102F" w:rsidRDefault="0067102F" w:rsidP="0067102F">
      <w:pPr>
        <w:rPr>
          <w:b/>
          <w:lang w:val="en-IN"/>
        </w:rPr>
      </w:pPr>
    </w:p>
    <w:p w14:paraId="68A18B64" w14:textId="77777777" w:rsidR="0067102F" w:rsidRPr="0067102F" w:rsidRDefault="0067102F" w:rsidP="0067102F">
      <w:pPr>
        <w:rPr>
          <w:b/>
          <w:lang w:val="en-IN"/>
        </w:rPr>
      </w:pPr>
    </w:p>
    <w:p w14:paraId="432D7A0F" w14:textId="77777777" w:rsidR="006C1846" w:rsidRDefault="006C1846" w:rsidP="0067102F">
      <w:pPr>
        <w:rPr>
          <w:b/>
          <w:lang w:val="en-IN"/>
        </w:rPr>
      </w:pPr>
    </w:p>
    <w:p w14:paraId="42B05FE6" w14:textId="77777777" w:rsidR="006C1846" w:rsidRDefault="006C1846" w:rsidP="0067102F">
      <w:pPr>
        <w:rPr>
          <w:b/>
          <w:lang w:val="en-IN"/>
        </w:rPr>
      </w:pPr>
    </w:p>
    <w:p w14:paraId="035BDB37" w14:textId="77777777" w:rsidR="006C1846" w:rsidRDefault="006C1846" w:rsidP="0067102F">
      <w:pPr>
        <w:rPr>
          <w:b/>
          <w:lang w:val="en-IN"/>
        </w:rPr>
      </w:pPr>
    </w:p>
    <w:p w14:paraId="186D76D0" w14:textId="77777777" w:rsidR="0067102F" w:rsidRPr="0067102F" w:rsidRDefault="0067102F" w:rsidP="0067102F">
      <w:pPr>
        <w:rPr>
          <w:lang w:val="en-IN"/>
        </w:rPr>
      </w:pPr>
      <w:bookmarkStart w:id="0" w:name="_GoBack"/>
      <w:bookmarkEnd w:id="0"/>
      <w:r w:rsidRPr="0067102F">
        <w:rPr>
          <w:b/>
          <w:lang w:val="en-IN"/>
        </w:rPr>
        <w:t>*</w:t>
      </w:r>
      <w:r w:rsidRPr="0067102F">
        <w:rPr>
          <w:lang w:val="en-IN"/>
        </w:rPr>
        <w:t>In case Tax Identification/reference Number is not available, kindly provide its functional equivalent.</w:t>
      </w:r>
    </w:p>
    <w:p w14:paraId="3A73CA3A" w14:textId="77777777" w:rsidR="0067102F" w:rsidRPr="0067102F" w:rsidRDefault="0067102F" w:rsidP="0067102F">
      <w:pPr>
        <w:rPr>
          <w:lang w:val="en-IN"/>
        </w:rPr>
      </w:pPr>
      <w:r w:rsidRPr="0067102F">
        <w:rPr>
          <w:lang w:val="en-IN"/>
        </w:rPr>
        <w:t>**In case Tax Identification/reference Number or its functional equivalent is not available, please provide Company Identification number or Global Entity Identification Number or GIIN, etc.</w:t>
      </w:r>
    </w:p>
    <w:p w14:paraId="0721E38C" w14:textId="77777777" w:rsidR="0067102F" w:rsidRPr="0067102F" w:rsidRDefault="0067102F" w:rsidP="0067102F">
      <w:pPr>
        <w:rPr>
          <w:lang w:val="en-IN"/>
        </w:rPr>
      </w:pPr>
    </w:p>
    <w:p w14:paraId="3A23287C" w14:textId="77777777" w:rsidR="0067102F" w:rsidRPr="0067102F" w:rsidRDefault="0067102F" w:rsidP="0067102F">
      <w:pPr>
        <w:rPr>
          <w:lang w:val="en-IN"/>
        </w:rPr>
      </w:pPr>
      <w:r w:rsidRPr="0067102F">
        <w:rPr>
          <w:b/>
          <w:lang w:val="en-IN"/>
        </w:rPr>
        <w:t>Section IV: Entity FATCA &amp; CRS Classification</w:t>
      </w:r>
    </w:p>
    <w:p w14:paraId="71D4E07B" w14:textId="77777777" w:rsidR="0067102F" w:rsidRPr="0067102F" w:rsidRDefault="0067102F" w:rsidP="0067102F">
      <w:pPr>
        <w:numPr>
          <w:ilvl w:val="1"/>
          <w:numId w:val="6"/>
        </w:numPr>
        <w:rPr>
          <w:lang w:val="en-IN"/>
        </w:rPr>
      </w:pPr>
      <w:r w:rsidRPr="0067102F">
        <w:rPr>
          <w:lang w:val="en-IN"/>
        </w:rPr>
        <w:t xml:space="preserve">If you are a </w:t>
      </w:r>
      <w:r w:rsidRPr="0067102F">
        <w:rPr>
          <w:b/>
          <w:i/>
          <w:lang w:val="en-IN"/>
        </w:rPr>
        <w:t>Registered Financial Institution</w:t>
      </w:r>
      <w:r w:rsidRPr="0067102F">
        <w:rPr>
          <w:b/>
          <w:lang w:val="en-IN"/>
        </w:rPr>
        <w:t xml:space="preserve">, </w:t>
      </w:r>
      <w:r w:rsidRPr="0067102F">
        <w:rPr>
          <w:lang w:val="en-IN"/>
        </w:rPr>
        <w:t>please tick one of the below categories, and provide your FATCA GIIN a below:</w:t>
      </w:r>
    </w:p>
    <w:p w14:paraId="0EB4BACF" w14:textId="77777777" w:rsidR="0067102F" w:rsidRPr="0067102F" w:rsidRDefault="0067102F" w:rsidP="0067102F">
      <w:pPr>
        <w:rPr>
          <w:lang w:val="en-IN"/>
        </w:rPr>
      </w:pPr>
    </w:p>
    <w:p w14:paraId="466F4EDF" w14:textId="77777777" w:rsidR="0067102F" w:rsidRPr="0067102F" w:rsidRDefault="0067102F" w:rsidP="0067102F">
      <w:pPr>
        <w:numPr>
          <w:ilvl w:val="0"/>
          <w:numId w:val="7"/>
        </w:numPr>
        <w:rPr>
          <w:lang w:val="en-IN"/>
        </w:rPr>
      </w:pPr>
      <w:r w:rsidRPr="0067102F">
        <w:rPr>
          <w:u w:val="single"/>
          <w:lang w:val="en-IN"/>
        </w:rPr>
        <w:t xml:space="preserve"> </w:t>
      </w:r>
      <w:r w:rsidRPr="0067102F">
        <w:rPr>
          <w:u w:val="single"/>
          <w:lang w:val="en-IN"/>
        </w:rPr>
        <w:tab/>
      </w:r>
      <w:r w:rsidRPr="0067102F">
        <w:rPr>
          <w:lang w:val="en-IN"/>
        </w:rPr>
        <w:t>Registered Deemed Compliant Foreign Financial Institution</w:t>
      </w:r>
    </w:p>
    <w:p w14:paraId="37319947" w14:textId="77777777" w:rsidR="0067102F" w:rsidRPr="0067102F" w:rsidRDefault="0067102F" w:rsidP="0067102F">
      <w:pPr>
        <w:numPr>
          <w:ilvl w:val="0"/>
          <w:numId w:val="7"/>
        </w:numPr>
        <w:rPr>
          <w:lang w:val="en-IN"/>
        </w:rPr>
      </w:pPr>
      <w:r w:rsidRPr="0067102F">
        <w:rPr>
          <w:u w:val="single"/>
          <w:lang w:val="en-IN"/>
        </w:rPr>
        <w:t xml:space="preserve"> </w:t>
      </w:r>
      <w:r w:rsidRPr="0067102F">
        <w:rPr>
          <w:u w:val="single"/>
          <w:lang w:val="en-IN"/>
        </w:rPr>
        <w:tab/>
      </w:r>
      <w:r w:rsidRPr="0067102F">
        <w:rPr>
          <w:lang w:val="en-IN"/>
        </w:rPr>
        <w:t>Participating Foreign Financial Institution</w:t>
      </w:r>
    </w:p>
    <w:p w14:paraId="04D21196" w14:textId="77777777" w:rsidR="0067102F" w:rsidRPr="0067102F" w:rsidRDefault="0067102F" w:rsidP="0067102F">
      <w:pPr>
        <w:rPr>
          <w:lang w:val="en-IN"/>
        </w:rPr>
      </w:pPr>
    </w:p>
    <w:p w14:paraId="09F96456" w14:textId="77777777" w:rsidR="0067102F" w:rsidRPr="0067102F" w:rsidRDefault="0067102F" w:rsidP="0067102F">
      <w:pPr>
        <w:rPr>
          <w:lang w:bidi="en-US"/>
        </w:rPr>
      </w:pPr>
      <w:r w:rsidRPr="0067102F">
        <w:rPr>
          <w:lang w:bidi="en-US"/>
        </w:rPr>
        <w:t>Please provide your Global Intermediary Identification number (GIIN):</w:t>
      </w:r>
    </w:p>
    <w:p w14:paraId="3F8AFD9A" w14:textId="77777777" w:rsidR="0067102F" w:rsidRPr="0067102F" w:rsidRDefault="0067102F" w:rsidP="0067102F">
      <w:pPr>
        <w:rPr>
          <w:lang w:bidi="en-US"/>
        </w:rPr>
      </w:pPr>
      <w:r w:rsidRPr="0067102F">
        <w:rPr>
          <w:lang w:bidi="en-US"/>
        </w:rPr>
        <w:lastRenderedPageBreak/>
        <w:t>____________________________________</w:t>
      </w:r>
    </w:p>
    <w:p w14:paraId="522FC5ED" w14:textId="77777777" w:rsidR="0067102F" w:rsidRPr="0067102F" w:rsidRDefault="0067102F" w:rsidP="0067102F">
      <w:pPr>
        <w:rPr>
          <w:lang w:bidi="en-US"/>
        </w:rPr>
      </w:pPr>
    </w:p>
    <w:p w14:paraId="0DC8EBCB" w14:textId="77777777" w:rsidR="0067102F" w:rsidRPr="0067102F" w:rsidRDefault="0067102F" w:rsidP="0067102F">
      <w:pPr>
        <w:rPr>
          <w:b/>
          <w:bCs/>
          <w:lang w:val="en-IN"/>
        </w:rPr>
      </w:pPr>
      <w:r w:rsidRPr="0067102F">
        <w:rPr>
          <w:b/>
          <w:bCs/>
          <w:lang w:val="en-IN"/>
        </w:rPr>
        <w:t xml:space="preserve">                           </w:t>
      </w:r>
      <w:r w:rsidRPr="0067102F">
        <w:rPr>
          <w:b/>
          <w:bCs/>
          <w:lang w:val="en-IN"/>
        </w:rPr>
        <w:tab/>
      </w:r>
      <w:r w:rsidRPr="0067102F">
        <w:rPr>
          <w:b/>
          <w:bCs/>
          <w:lang w:val="en-IN"/>
        </w:rPr>
        <w:tab/>
        <w:t xml:space="preserve">                 </w:t>
      </w:r>
    </w:p>
    <w:p w14:paraId="700A844A" w14:textId="77777777" w:rsidR="0067102F" w:rsidRPr="0067102F" w:rsidRDefault="0067102F" w:rsidP="0067102F">
      <w:pPr>
        <w:numPr>
          <w:ilvl w:val="1"/>
          <w:numId w:val="6"/>
        </w:numPr>
        <w:rPr>
          <w:lang w:val="en-IN"/>
        </w:rPr>
      </w:pPr>
      <w:r w:rsidRPr="0067102F">
        <w:rPr>
          <w:lang w:val="en-IN"/>
        </w:rPr>
        <w:t xml:space="preserve">If you are a </w:t>
      </w:r>
      <w:r w:rsidRPr="0067102F">
        <w:rPr>
          <w:b/>
          <w:lang w:val="en-IN"/>
        </w:rPr>
        <w:t>Financial Institution but unable to provide a GIIN</w:t>
      </w:r>
      <w:r w:rsidRPr="0067102F">
        <w:rPr>
          <w:lang w:val="en-IN"/>
        </w:rPr>
        <w:t>, please tick one of the below reasons:</w:t>
      </w:r>
    </w:p>
    <w:p w14:paraId="5E81F7E7" w14:textId="77777777" w:rsidR="0067102F" w:rsidRPr="0067102F" w:rsidRDefault="0067102F" w:rsidP="0067102F">
      <w:pPr>
        <w:rPr>
          <w:lang w:val="en-IN"/>
        </w:rPr>
      </w:pPr>
    </w:p>
    <w:p w14:paraId="3B103DD9" w14:textId="77777777" w:rsidR="0067102F" w:rsidRPr="0067102F" w:rsidRDefault="0067102F" w:rsidP="0067102F">
      <w:pPr>
        <w:numPr>
          <w:ilvl w:val="0"/>
          <w:numId w:val="8"/>
        </w:numPr>
        <w:rPr>
          <w:lang w:val="en-IN"/>
        </w:rPr>
      </w:pPr>
      <w:r w:rsidRPr="0067102F">
        <w:rPr>
          <w:u w:val="single"/>
          <w:lang w:val="en-IN"/>
        </w:rPr>
        <w:t xml:space="preserve"> </w:t>
      </w:r>
      <w:r w:rsidRPr="0067102F">
        <w:rPr>
          <w:u w:val="single"/>
          <w:lang w:val="en-IN"/>
        </w:rPr>
        <w:tab/>
      </w:r>
      <w:r w:rsidRPr="0067102F">
        <w:rPr>
          <w:lang w:val="en-IN"/>
        </w:rPr>
        <w:t>The Entity is a Financial Institution and has not yet obtained a GIIN but intends to do so, if required.</w:t>
      </w:r>
    </w:p>
    <w:p w14:paraId="79217B01" w14:textId="77777777" w:rsidR="0067102F" w:rsidRPr="0067102F" w:rsidRDefault="0067102F" w:rsidP="0067102F">
      <w:pPr>
        <w:rPr>
          <w:lang w:val="en-IN"/>
        </w:rPr>
      </w:pPr>
    </w:p>
    <w:p w14:paraId="1478D904" w14:textId="77777777" w:rsidR="0067102F" w:rsidRPr="0067102F" w:rsidRDefault="0067102F" w:rsidP="0067102F">
      <w:pPr>
        <w:numPr>
          <w:ilvl w:val="0"/>
          <w:numId w:val="8"/>
        </w:numPr>
        <w:rPr>
          <w:lang w:val="en-IN"/>
        </w:rPr>
      </w:pPr>
      <w:r w:rsidRPr="0067102F">
        <w:rPr>
          <w:u w:val="single"/>
          <w:lang w:val="en-IN"/>
        </w:rPr>
        <w:t xml:space="preserve"> </w:t>
      </w:r>
      <w:r w:rsidRPr="0067102F">
        <w:rPr>
          <w:u w:val="single"/>
          <w:lang w:val="en-IN"/>
        </w:rPr>
        <w:tab/>
      </w:r>
      <w:r w:rsidRPr="0067102F">
        <w:rPr>
          <w:lang w:val="en-IN"/>
        </w:rPr>
        <w:t>The Entity is a Sponsored Financial Institution and has not yet obtained a GIIN but is sponsored by another entity that has registered as a Sponsoring Entity. Please provide the Sponsoring Entity’s name and GIIN.</w:t>
      </w:r>
    </w:p>
    <w:p w14:paraId="7B2A2778" w14:textId="77777777" w:rsidR="0067102F" w:rsidRPr="0067102F" w:rsidRDefault="0067102F" w:rsidP="0067102F">
      <w:pPr>
        <w:rPr>
          <w:lang w:val="en-IN"/>
        </w:rPr>
      </w:pPr>
    </w:p>
    <w:p w14:paraId="1B392F91" w14:textId="77777777" w:rsidR="0067102F" w:rsidRPr="0067102F" w:rsidRDefault="0067102F" w:rsidP="0067102F">
      <w:pPr>
        <w:rPr>
          <w:lang w:bidi="en-US"/>
        </w:rPr>
      </w:pPr>
      <w:r w:rsidRPr="0067102F">
        <w:rPr>
          <w:lang w:bidi="en-US"/>
        </w:rPr>
        <w:t xml:space="preserve">Sponsoring Entity’s Name: </w:t>
      </w:r>
      <w:r w:rsidRPr="0067102F">
        <w:rPr>
          <w:u w:val="single"/>
          <w:lang w:bidi="en-US"/>
        </w:rPr>
        <w:t xml:space="preserve"> </w:t>
      </w:r>
      <w:r w:rsidRPr="0067102F">
        <w:rPr>
          <w:u w:val="single"/>
          <w:lang w:bidi="en-US"/>
        </w:rPr>
        <w:tab/>
      </w:r>
    </w:p>
    <w:p w14:paraId="7BE282A6" w14:textId="77777777" w:rsidR="0067102F" w:rsidRPr="0067102F" w:rsidRDefault="0067102F" w:rsidP="0067102F">
      <w:pPr>
        <w:rPr>
          <w:lang w:bidi="en-US"/>
        </w:rPr>
      </w:pPr>
    </w:p>
    <w:p w14:paraId="3BBB0441" w14:textId="77777777" w:rsidR="0067102F" w:rsidRPr="0067102F" w:rsidRDefault="0067102F" w:rsidP="0067102F">
      <w:pPr>
        <w:rPr>
          <w:u w:val="single"/>
          <w:lang w:bidi="en-US"/>
        </w:rPr>
      </w:pPr>
      <w:r w:rsidRPr="0067102F">
        <w:rPr>
          <w:lang w:bidi="en-US"/>
        </w:rPr>
        <w:t xml:space="preserve">Sponsoring Entity’s GIIN: </w:t>
      </w:r>
      <w:r w:rsidRPr="0067102F">
        <w:rPr>
          <w:u w:val="single"/>
          <w:lang w:bidi="en-US"/>
        </w:rPr>
        <w:t xml:space="preserve"> </w:t>
      </w:r>
      <w:r w:rsidRPr="0067102F">
        <w:rPr>
          <w:u w:val="single"/>
          <w:lang w:bidi="en-US"/>
        </w:rPr>
        <w:tab/>
      </w:r>
    </w:p>
    <w:p w14:paraId="109F0576" w14:textId="77777777" w:rsidR="0067102F" w:rsidRPr="0067102F" w:rsidRDefault="0067102F" w:rsidP="0067102F">
      <w:pPr>
        <w:rPr>
          <w:lang w:bidi="en-US"/>
        </w:rPr>
      </w:pPr>
    </w:p>
    <w:p w14:paraId="3FA13D29" w14:textId="77777777" w:rsidR="0067102F" w:rsidRPr="0067102F" w:rsidRDefault="0067102F" w:rsidP="0067102F">
      <w:pPr>
        <w:numPr>
          <w:ilvl w:val="0"/>
          <w:numId w:val="8"/>
        </w:numPr>
        <w:rPr>
          <w:lang w:val="en-IN"/>
        </w:rPr>
      </w:pPr>
      <w:r w:rsidRPr="0067102F">
        <w:rPr>
          <w:u w:val="single"/>
          <w:lang w:val="en-IN"/>
        </w:rPr>
        <w:t xml:space="preserve"> </w:t>
      </w:r>
      <w:r w:rsidRPr="0067102F">
        <w:rPr>
          <w:u w:val="single"/>
          <w:lang w:val="en-IN"/>
        </w:rPr>
        <w:tab/>
      </w:r>
      <w:r w:rsidRPr="0067102F">
        <w:rPr>
          <w:lang w:val="en-IN"/>
        </w:rPr>
        <w:t>The Entity is a Trustee Documented Trust. Please provide your Trustee’s name and GIIN.</w:t>
      </w:r>
    </w:p>
    <w:p w14:paraId="27B417B3" w14:textId="77777777" w:rsidR="0067102F" w:rsidRPr="0067102F" w:rsidRDefault="0067102F" w:rsidP="0067102F">
      <w:pPr>
        <w:rPr>
          <w:lang w:val="en-IN"/>
        </w:rPr>
      </w:pPr>
    </w:p>
    <w:p w14:paraId="42FE04A5" w14:textId="77777777" w:rsidR="0067102F" w:rsidRPr="0067102F" w:rsidRDefault="0067102F" w:rsidP="0067102F">
      <w:pPr>
        <w:rPr>
          <w:lang w:bidi="en-US"/>
        </w:rPr>
      </w:pPr>
      <w:r w:rsidRPr="0067102F">
        <w:rPr>
          <w:lang w:bidi="en-US"/>
        </w:rPr>
        <w:t xml:space="preserve">Trustee’s Name: </w:t>
      </w:r>
      <w:r w:rsidRPr="0067102F">
        <w:rPr>
          <w:u w:val="single"/>
          <w:lang w:bidi="en-US"/>
        </w:rPr>
        <w:t xml:space="preserve"> </w:t>
      </w:r>
      <w:r w:rsidRPr="0067102F">
        <w:rPr>
          <w:u w:val="single"/>
          <w:lang w:bidi="en-US"/>
        </w:rPr>
        <w:tab/>
      </w:r>
    </w:p>
    <w:p w14:paraId="260506E2" w14:textId="77777777" w:rsidR="0067102F" w:rsidRPr="0067102F" w:rsidRDefault="0067102F" w:rsidP="0067102F">
      <w:pPr>
        <w:rPr>
          <w:lang w:bidi="en-US"/>
        </w:rPr>
      </w:pPr>
    </w:p>
    <w:p w14:paraId="29E5D6E2" w14:textId="77777777" w:rsidR="0067102F" w:rsidRPr="0067102F" w:rsidRDefault="0067102F" w:rsidP="0067102F">
      <w:pPr>
        <w:rPr>
          <w:lang w:bidi="en-US"/>
        </w:rPr>
      </w:pPr>
      <w:r w:rsidRPr="0067102F">
        <w:rPr>
          <w:lang w:bidi="en-US"/>
        </w:rPr>
        <w:t xml:space="preserve">Trustee’s GIIN: </w:t>
      </w:r>
      <w:r w:rsidRPr="0067102F">
        <w:rPr>
          <w:u w:val="single"/>
          <w:lang w:bidi="en-US"/>
        </w:rPr>
        <w:t xml:space="preserve"> </w:t>
      </w:r>
      <w:r w:rsidRPr="0067102F">
        <w:rPr>
          <w:u w:val="single"/>
          <w:lang w:bidi="en-US"/>
        </w:rPr>
        <w:tab/>
      </w:r>
    </w:p>
    <w:p w14:paraId="71715A37" w14:textId="77777777" w:rsidR="0067102F" w:rsidRPr="0067102F" w:rsidRDefault="0067102F" w:rsidP="0067102F">
      <w:pPr>
        <w:rPr>
          <w:lang w:bidi="en-US"/>
        </w:rPr>
      </w:pPr>
    </w:p>
    <w:p w14:paraId="249EE013" w14:textId="77777777" w:rsidR="0067102F" w:rsidRPr="0067102F" w:rsidRDefault="0067102F" w:rsidP="0067102F">
      <w:pPr>
        <w:rPr>
          <w:lang w:bidi="en-US"/>
        </w:rPr>
      </w:pPr>
    </w:p>
    <w:p w14:paraId="7E07088C" w14:textId="77777777" w:rsidR="0067102F" w:rsidRPr="0067102F" w:rsidRDefault="0067102F" w:rsidP="0067102F">
      <w:pPr>
        <w:rPr>
          <w:lang w:bidi="en-US"/>
        </w:rPr>
      </w:pPr>
    </w:p>
    <w:p w14:paraId="6EDFE648" w14:textId="77777777" w:rsidR="0067102F" w:rsidRPr="0067102F" w:rsidRDefault="0067102F" w:rsidP="0067102F">
      <w:pPr>
        <w:rPr>
          <w:lang w:bidi="en-US"/>
        </w:rPr>
      </w:pPr>
    </w:p>
    <w:p w14:paraId="1E924913" w14:textId="77777777" w:rsidR="0067102F" w:rsidRPr="0067102F" w:rsidRDefault="0067102F" w:rsidP="0067102F">
      <w:pPr>
        <w:rPr>
          <w:lang w:bidi="en-US"/>
        </w:rPr>
      </w:pPr>
    </w:p>
    <w:p w14:paraId="6D0A2D8C" w14:textId="77777777" w:rsidR="0067102F" w:rsidRPr="0067102F" w:rsidRDefault="0067102F" w:rsidP="0067102F">
      <w:pPr>
        <w:rPr>
          <w:lang w:bidi="en-US"/>
        </w:rPr>
      </w:pPr>
    </w:p>
    <w:p w14:paraId="3A825749" w14:textId="77777777" w:rsidR="0067102F" w:rsidRPr="0067102F" w:rsidRDefault="0067102F" w:rsidP="0067102F">
      <w:pPr>
        <w:rPr>
          <w:lang w:bidi="en-US"/>
        </w:rPr>
      </w:pPr>
    </w:p>
    <w:p w14:paraId="355B5613" w14:textId="77777777" w:rsidR="0067102F" w:rsidRPr="0067102F" w:rsidRDefault="0067102F" w:rsidP="0067102F">
      <w:pPr>
        <w:numPr>
          <w:ilvl w:val="0"/>
          <w:numId w:val="8"/>
        </w:numPr>
        <w:rPr>
          <w:lang w:val="en-IN"/>
        </w:rPr>
      </w:pPr>
      <w:r w:rsidRPr="0067102F">
        <w:rPr>
          <w:lang w:val="en-IN"/>
        </w:rPr>
        <w:lastRenderedPageBreak/>
        <w:tab/>
      </w:r>
      <w:r w:rsidRPr="0067102F">
        <w:rPr>
          <w:u w:val="single"/>
          <w:lang w:val="en-IN"/>
        </w:rPr>
        <w:t xml:space="preserve"> </w:t>
      </w:r>
      <w:r w:rsidRPr="0067102F">
        <w:rPr>
          <w:u w:val="single"/>
          <w:lang w:val="en-IN"/>
        </w:rPr>
        <w:tab/>
      </w:r>
      <w:r w:rsidRPr="0067102F">
        <w:rPr>
          <w:lang w:val="en-IN"/>
        </w:rPr>
        <w:t>The Entity is a Certified Deemed Compliant, or otherwise Non-Reporting, Foreign Financial Institution (including a Foreign Financial Institution deemed compliant under Annex II of an IGA, except for a Trustee Documented Trust or Sponsored Financial Institution). Indicate exemption:</w:t>
      </w:r>
    </w:p>
    <w:p w14:paraId="0C01E67B" w14:textId="77777777" w:rsidR="0067102F" w:rsidRPr="0067102F" w:rsidRDefault="0067102F" w:rsidP="0067102F">
      <w:pPr>
        <w:rPr>
          <w:lang w:val="en-IN"/>
        </w:rPr>
      </w:pPr>
    </w:p>
    <w:p w14:paraId="3FF3AC6A" w14:textId="77777777" w:rsidR="0067102F" w:rsidRPr="0067102F" w:rsidRDefault="0067102F" w:rsidP="0067102F">
      <w:pPr>
        <w:rPr>
          <w:lang w:val="en-IN"/>
        </w:rPr>
      </w:pPr>
      <w:r w:rsidRPr="0067102F">
        <w:rPr>
          <w:lang w:val="en-IN"/>
        </w:rPr>
        <w:t>___________________________________________</w:t>
      </w:r>
    </w:p>
    <w:p w14:paraId="022A2D09" w14:textId="77777777" w:rsidR="0067102F" w:rsidRPr="0067102F" w:rsidRDefault="0067102F" w:rsidP="0067102F">
      <w:pPr>
        <w:rPr>
          <w:lang w:val="en-IN"/>
        </w:rPr>
      </w:pPr>
    </w:p>
    <w:p w14:paraId="270E7389" w14:textId="77777777" w:rsidR="0067102F" w:rsidRPr="0067102F" w:rsidRDefault="0067102F" w:rsidP="0067102F">
      <w:pPr>
        <w:numPr>
          <w:ilvl w:val="0"/>
          <w:numId w:val="8"/>
        </w:numPr>
        <w:rPr>
          <w:lang w:val="en-IN"/>
        </w:rPr>
      </w:pPr>
      <w:r w:rsidRPr="0067102F">
        <w:rPr>
          <w:u w:val="single"/>
          <w:lang w:val="en-IN"/>
        </w:rPr>
        <w:t xml:space="preserve"> </w:t>
      </w:r>
      <w:r w:rsidRPr="0067102F">
        <w:rPr>
          <w:u w:val="single"/>
          <w:lang w:val="en-IN"/>
        </w:rPr>
        <w:tab/>
      </w:r>
      <w:r w:rsidRPr="0067102F">
        <w:rPr>
          <w:lang w:val="en-IN"/>
        </w:rPr>
        <w:t>The Entity is an Excepted Foreign Financial Institution. Indicate exemption:</w:t>
      </w:r>
    </w:p>
    <w:p w14:paraId="70730A43" w14:textId="77777777" w:rsidR="0067102F" w:rsidRPr="0067102F" w:rsidRDefault="0067102F" w:rsidP="0067102F">
      <w:pPr>
        <w:rPr>
          <w:lang w:val="en-IN"/>
        </w:rPr>
      </w:pPr>
    </w:p>
    <w:p w14:paraId="085DA5BA" w14:textId="77777777" w:rsidR="0067102F" w:rsidRPr="0067102F" w:rsidRDefault="0067102F" w:rsidP="0067102F">
      <w:pPr>
        <w:numPr>
          <w:ilvl w:val="0"/>
          <w:numId w:val="8"/>
        </w:numPr>
        <w:rPr>
          <w:lang w:val="en-IN"/>
        </w:rPr>
      </w:pPr>
      <w:r w:rsidRPr="0067102F">
        <w:rPr>
          <w:u w:val="single"/>
          <w:lang w:val="en-IN"/>
        </w:rPr>
        <w:t xml:space="preserve"> </w:t>
      </w:r>
      <w:r w:rsidRPr="0067102F">
        <w:rPr>
          <w:u w:val="single"/>
          <w:lang w:val="en-IN"/>
        </w:rPr>
        <w:tab/>
      </w:r>
      <w:r w:rsidRPr="0067102F">
        <w:rPr>
          <w:lang w:val="en-IN"/>
        </w:rPr>
        <w:t>The Entity is a Non-Participating Foreign Financial Institution</w:t>
      </w:r>
    </w:p>
    <w:p w14:paraId="0BAB8DF1" w14:textId="77777777" w:rsidR="0067102F" w:rsidRPr="0067102F" w:rsidRDefault="0067102F" w:rsidP="0067102F">
      <w:pPr>
        <w:rPr>
          <w:lang w:val="en-IN"/>
        </w:rPr>
      </w:pPr>
    </w:p>
    <w:p w14:paraId="4F7100F6" w14:textId="77777777" w:rsidR="0067102F" w:rsidRPr="0067102F" w:rsidRDefault="0067102F" w:rsidP="0067102F">
      <w:pPr>
        <w:numPr>
          <w:ilvl w:val="0"/>
          <w:numId w:val="8"/>
        </w:numPr>
        <w:rPr>
          <w:lang w:val="en-IN"/>
        </w:rPr>
      </w:pPr>
      <w:r w:rsidRPr="0067102F">
        <w:rPr>
          <w:u w:val="single"/>
          <w:lang w:val="en-IN"/>
        </w:rPr>
        <w:t xml:space="preserve"> </w:t>
      </w:r>
      <w:r w:rsidRPr="0067102F">
        <w:rPr>
          <w:u w:val="single"/>
          <w:lang w:val="en-IN"/>
        </w:rPr>
        <w:tab/>
      </w:r>
      <w:r w:rsidRPr="0067102F">
        <w:rPr>
          <w:lang w:val="en-IN"/>
        </w:rPr>
        <w:t>The Entity is a US Financial Institution</w:t>
      </w:r>
    </w:p>
    <w:p w14:paraId="3D3EAFDD" w14:textId="77777777" w:rsidR="0067102F" w:rsidRPr="0067102F" w:rsidRDefault="0067102F" w:rsidP="0067102F">
      <w:pPr>
        <w:rPr>
          <w:lang w:val="en-IN"/>
        </w:rPr>
      </w:pPr>
    </w:p>
    <w:p w14:paraId="28ED8A9A" w14:textId="77777777" w:rsidR="0067102F" w:rsidRPr="0067102F" w:rsidRDefault="0067102F" w:rsidP="0067102F">
      <w:pPr>
        <w:numPr>
          <w:ilvl w:val="0"/>
          <w:numId w:val="8"/>
        </w:numPr>
        <w:rPr>
          <w:lang w:val="en-IN"/>
        </w:rPr>
      </w:pPr>
      <w:r w:rsidRPr="0067102F">
        <w:rPr>
          <w:u w:val="single"/>
          <w:lang w:val="en-IN"/>
        </w:rPr>
        <w:t xml:space="preserve"> </w:t>
      </w:r>
      <w:r w:rsidRPr="0067102F">
        <w:rPr>
          <w:u w:val="single"/>
          <w:lang w:val="en-IN"/>
        </w:rPr>
        <w:tab/>
      </w:r>
      <w:r w:rsidRPr="0067102F">
        <w:rPr>
          <w:lang w:val="en-IN"/>
        </w:rPr>
        <w:t xml:space="preserve"> The Entity is an Owner-Documented FI with specified US owners</w:t>
      </w:r>
    </w:p>
    <w:p w14:paraId="3BEAFD34" w14:textId="77777777" w:rsidR="0067102F" w:rsidRPr="0067102F" w:rsidRDefault="0067102F" w:rsidP="0067102F">
      <w:pPr>
        <w:rPr>
          <w:lang w:val="en-IN"/>
        </w:rPr>
      </w:pPr>
    </w:p>
    <w:p w14:paraId="410083C4" w14:textId="77777777" w:rsidR="0067102F" w:rsidRPr="0067102F" w:rsidRDefault="0067102F" w:rsidP="0067102F">
      <w:pPr>
        <w:numPr>
          <w:ilvl w:val="1"/>
          <w:numId w:val="6"/>
        </w:numPr>
        <w:rPr>
          <w:lang w:val="en-IN"/>
        </w:rPr>
      </w:pPr>
      <w:r w:rsidRPr="0067102F">
        <w:rPr>
          <w:lang w:val="en-IN"/>
        </w:rPr>
        <w:t>If you are not a Foreign Financial Institution, please confirm the Entity’s FATCA &amp; CRS status below:</w:t>
      </w:r>
    </w:p>
    <w:p w14:paraId="4BCBC1CE" w14:textId="77777777" w:rsidR="0067102F" w:rsidRPr="0067102F" w:rsidRDefault="0067102F" w:rsidP="0067102F">
      <w:pPr>
        <w:rPr>
          <w:lang w:val="en-IN"/>
        </w:rPr>
      </w:pPr>
    </w:p>
    <w:p w14:paraId="62D6E03D" w14:textId="77777777" w:rsidR="0067102F" w:rsidRPr="0067102F" w:rsidRDefault="0067102F" w:rsidP="0067102F">
      <w:pPr>
        <w:numPr>
          <w:ilvl w:val="0"/>
          <w:numId w:val="9"/>
        </w:numPr>
        <w:rPr>
          <w:lang w:val="en-IN"/>
        </w:rPr>
      </w:pPr>
      <w:r w:rsidRPr="0067102F">
        <w:rPr>
          <w:u w:val="single"/>
          <w:lang w:val="en-IN"/>
        </w:rPr>
        <w:t xml:space="preserve"> </w:t>
      </w:r>
      <w:r w:rsidRPr="0067102F">
        <w:rPr>
          <w:u w:val="single"/>
          <w:lang w:val="en-IN"/>
        </w:rPr>
        <w:tab/>
      </w:r>
      <w:r w:rsidRPr="0067102F">
        <w:rPr>
          <w:lang w:val="en-IN"/>
        </w:rPr>
        <w:t xml:space="preserve">The Entity is an </w:t>
      </w:r>
      <w:r w:rsidRPr="0067102F">
        <w:rPr>
          <w:b/>
          <w:lang w:val="en-IN"/>
        </w:rPr>
        <w:t xml:space="preserve">Exempt Beneficial Owner </w:t>
      </w:r>
      <w:r w:rsidRPr="0067102F">
        <w:rPr>
          <w:lang w:val="en-IN"/>
        </w:rPr>
        <w:t xml:space="preserve">Indicate status: </w:t>
      </w:r>
      <w:r w:rsidRPr="0067102F">
        <w:rPr>
          <w:u w:val="single"/>
          <w:lang w:val="en-IN"/>
        </w:rPr>
        <w:t xml:space="preserve"> </w:t>
      </w:r>
      <w:r w:rsidRPr="0067102F">
        <w:rPr>
          <w:u w:val="single"/>
          <w:lang w:val="en-IN"/>
        </w:rPr>
        <w:tab/>
      </w:r>
    </w:p>
    <w:p w14:paraId="68656D48" w14:textId="77777777" w:rsidR="0067102F" w:rsidRPr="0067102F" w:rsidRDefault="0067102F" w:rsidP="0067102F">
      <w:pPr>
        <w:rPr>
          <w:lang w:val="en-IN"/>
        </w:rPr>
      </w:pPr>
    </w:p>
    <w:p w14:paraId="161E5D4B" w14:textId="77777777" w:rsidR="0067102F" w:rsidRPr="0067102F" w:rsidRDefault="0067102F" w:rsidP="0067102F">
      <w:pPr>
        <w:numPr>
          <w:ilvl w:val="0"/>
          <w:numId w:val="9"/>
        </w:numPr>
        <w:rPr>
          <w:lang w:val="en-IN"/>
        </w:rPr>
      </w:pPr>
      <w:r w:rsidRPr="0067102F">
        <w:rPr>
          <w:u w:val="single"/>
          <w:lang w:val="en-IN"/>
        </w:rPr>
        <w:t xml:space="preserve"> </w:t>
      </w:r>
      <w:r w:rsidRPr="0067102F">
        <w:rPr>
          <w:u w:val="single"/>
          <w:lang w:val="en-IN"/>
        </w:rPr>
        <w:tab/>
      </w:r>
      <w:r w:rsidRPr="0067102F">
        <w:rPr>
          <w:lang w:val="en-IN"/>
        </w:rPr>
        <w:t xml:space="preserve">The Entity is an </w:t>
      </w:r>
      <w:r w:rsidRPr="0067102F">
        <w:rPr>
          <w:b/>
          <w:lang w:val="en-IN"/>
        </w:rPr>
        <w:t xml:space="preserve">Active Non-Financial Foreign Entity </w:t>
      </w:r>
      <w:r w:rsidRPr="0067102F">
        <w:rPr>
          <w:lang w:val="en-IN"/>
        </w:rPr>
        <w:t>(including an Excepted NFFE)</w:t>
      </w:r>
    </w:p>
    <w:p w14:paraId="25EDBC92" w14:textId="77777777" w:rsidR="0067102F" w:rsidRPr="0067102F" w:rsidRDefault="0067102F" w:rsidP="0067102F">
      <w:pPr>
        <w:rPr>
          <w:lang w:val="en-IN"/>
        </w:rPr>
      </w:pPr>
    </w:p>
    <w:p w14:paraId="2C67FAF7" w14:textId="77777777" w:rsidR="0067102F" w:rsidRPr="0067102F" w:rsidRDefault="0067102F" w:rsidP="0067102F">
      <w:pPr>
        <w:numPr>
          <w:ilvl w:val="0"/>
          <w:numId w:val="9"/>
        </w:numPr>
        <w:rPr>
          <w:lang w:val="en-IN"/>
        </w:rPr>
      </w:pPr>
      <w:r w:rsidRPr="0067102F">
        <w:rPr>
          <w:u w:val="single"/>
          <w:lang w:val="en-IN"/>
        </w:rPr>
        <w:t xml:space="preserve"> </w:t>
      </w:r>
      <w:r w:rsidRPr="0067102F">
        <w:rPr>
          <w:u w:val="single"/>
          <w:lang w:val="en-IN"/>
        </w:rPr>
        <w:tab/>
      </w:r>
      <w:r w:rsidRPr="0067102F">
        <w:rPr>
          <w:b/>
          <w:lang w:val="en-IN"/>
        </w:rPr>
        <w:t xml:space="preserve">Direct Reporting Non-Financial Foreign Entity </w:t>
      </w:r>
      <w:r w:rsidRPr="0067102F">
        <w:rPr>
          <w:lang w:val="en-IN"/>
        </w:rPr>
        <w:t>(Choose this if any entity has registered itself for direct reporting for FATCA)</w:t>
      </w:r>
    </w:p>
    <w:p w14:paraId="2C13ABF9" w14:textId="77777777" w:rsidR="0067102F" w:rsidRPr="0067102F" w:rsidRDefault="0067102F" w:rsidP="0067102F">
      <w:pPr>
        <w:rPr>
          <w:lang w:bidi="en-US"/>
        </w:rPr>
      </w:pPr>
    </w:p>
    <w:p w14:paraId="09B94BEC" w14:textId="77777777" w:rsidR="0067102F" w:rsidRPr="0067102F" w:rsidRDefault="0067102F" w:rsidP="0067102F">
      <w:pPr>
        <w:numPr>
          <w:ilvl w:val="0"/>
          <w:numId w:val="9"/>
        </w:numPr>
        <w:rPr>
          <w:b/>
          <w:lang w:val="en-IN"/>
        </w:rPr>
      </w:pPr>
      <w:r w:rsidRPr="0067102F">
        <w:rPr>
          <w:u w:val="single"/>
          <w:lang w:val="en-IN"/>
        </w:rPr>
        <w:t xml:space="preserve"> </w:t>
      </w:r>
      <w:r w:rsidRPr="0067102F">
        <w:rPr>
          <w:u w:val="single"/>
          <w:lang w:val="en-IN"/>
        </w:rPr>
        <w:tab/>
      </w:r>
      <w:r w:rsidRPr="0067102F">
        <w:rPr>
          <w:lang w:val="en-IN"/>
        </w:rPr>
        <w:t xml:space="preserve">The Entity is a </w:t>
      </w:r>
      <w:r w:rsidRPr="0067102F">
        <w:rPr>
          <w:b/>
          <w:lang w:val="en-IN"/>
        </w:rPr>
        <w:t>Passive Non-Financial Foreign Entity</w:t>
      </w:r>
    </w:p>
    <w:p w14:paraId="24A255C2" w14:textId="77777777" w:rsidR="0067102F" w:rsidRPr="0067102F" w:rsidRDefault="0067102F" w:rsidP="0067102F">
      <w:pPr>
        <w:rPr>
          <w:b/>
          <w:lang w:val="en-IN"/>
        </w:rPr>
      </w:pPr>
    </w:p>
    <w:p w14:paraId="02C0AFB9" w14:textId="77777777" w:rsidR="0067102F" w:rsidRPr="0067102F" w:rsidRDefault="0067102F" w:rsidP="0067102F">
      <w:pPr>
        <w:rPr>
          <w:b/>
          <w:lang w:val="en-IN"/>
        </w:rPr>
      </w:pPr>
      <w:r w:rsidRPr="0067102F">
        <w:rPr>
          <w:u w:val="thick"/>
          <w:lang w:val="en-IN"/>
        </w:rPr>
        <w:t xml:space="preserve"> </w:t>
      </w:r>
      <w:r w:rsidRPr="0067102F">
        <w:rPr>
          <w:b/>
          <w:u w:val="thick"/>
          <w:lang w:val="en-IN"/>
        </w:rPr>
        <w:t>Controlling person detail’s</w:t>
      </w:r>
    </w:p>
    <w:p w14:paraId="3522012F" w14:textId="77777777" w:rsidR="0067102F" w:rsidRPr="0067102F" w:rsidRDefault="0067102F" w:rsidP="0067102F">
      <w:pPr>
        <w:rPr>
          <w:lang w:val="en-IN"/>
        </w:rPr>
      </w:pPr>
      <w:r w:rsidRPr="0067102F">
        <w:rPr>
          <w:lang w:val="en-IN"/>
        </w:rPr>
        <w:t xml:space="preserve">Please complete table below providing details of </w:t>
      </w:r>
      <w:r w:rsidRPr="0067102F">
        <w:rPr>
          <w:b/>
          <w:lang w:val="en-IN"/>
        </w:rPr>
        <w:t xml:space="preserve">Controlling Persons </w:t>
      </w:r>
      <w:r w:rsidRPr="0067102F">
        <w:rPr>
          <w:lang w:val="en-IN"/>
        </w:rPr>
        <w:t>if any)</w:t>
      </w:r>
    </w:p>
    <w:tbl>
      <w:tblPr>
        <w:tblW w:w="8775" w:type="dxa"/>
        <w:tblInd w:w="1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5"/>
        <w:gridCol w:w="851"/>
        <w:gridCol w:w="1133"/>
        <w:gridCol w:w="1842"/>
        <w:gridCol w:w="1416"/>
        <w:gridCol w:w="991"/>
        <w:gridCol w:w="1077"/>
      </w:tblGrid>
      <w:tr w:rsidR="0067102F" w:rsidRPr="0067102F" w14:paraId="24C4743B" w14:textId="77777777">
        <w:trPr>
          <w:trHeight w:val="1234"/>
        </w:trPr>
        <w:tc>
          <w:tcPr>
            <w:tcW w:w="1465" w:type="dxa"/>
            <w:tcBorders>
              <w:top w:val="single" w:sz="4" w:space="0" w:color="000000"/>
              <w:left w:val="single" w:sz="4" w:space="0" w:color="000000"/>
              <w:bottom w:val="single" w:sz="4" w:space="0" w:color="000000"/>
              <w:right w:val="single" w:sz="4" w:space="0" w:color="000000"/>
            </w:tcBorders>
            <w:shd w:val="clear" w:color="auto" w:fill="824AAF"/>
            <w:hideMark/>
          </w:tcPr>
          <w:p w14:paraId="74942BA9" w14:textId="77777777" w:rsidR="0067102F" w:rsidRPr="0067102F" w:rsidRDefault="0067102F" w:rsidP="0067102F">
            <w:pPr>
              <w:rPr>
                <w:b/>
                <w:lang w:bidi="en-US"/>
              </w:rPr>
            </w:pPr>
            <w:r w:rsidRPr="0067102F">
              <w:rPr>
                <w:b/>
                <w:lang w:bidi="en-US"/>
              </w:rPr>
              <w:lastRenderedPageBreak/>
              <w:t>Full Name</w:t>
            </w:r>
          </w:p>
        </w:tc>
        <w:tc>
          <w:tcPr>
            <w:tcW w:w="851" w:type="dxa"/>
            <w:tcBorders>
              <w:top w:val="single" w:sz="4" w:space="0" w:color="000000"/>
              <w:left w:val="single" w:sz="4" w:space="0" w:color="000000"/>
              <w:bottom w:val="single" w:sz="4" w:space="0" w:color="000000"/>
              <w:right w:val="single" w:sz="4" w:space="0" w:color="000000"/>
            </w:tcBorders>
            <w:shd w:val="clear" w:color="auto" w:fill="824AAF"/>
            <w:hideMark/>
          </w:tcPr>
          <w:p w14:paraId="735BDD17" w14:textId="77777777" w:rsidR="0067102F" w:rsidRPr="0067102F" w:rsidRDefault="0067102F" w:rsidP="0067102F">
            <w:pPr>
              <w:rPr>
                <w:b/>
                <w:lang w:bidi="en-US"/>
              </w:rPr>
            </w:pPr>
            <w:r w:rsidRPr="0067102F">
              <w:rPr>
                <w:b/>
                <w:lang w:bidi="en-US"/>
              </w:rPr>
              <w:t>DOB</w:t>
            </w:r>
          </w:p>
        </w:tc>
        <w:tc>
          <w:tcPr>
            <w:tcW w:w="1134" w:type="dxa"/>
            <w:tcBorders>
              <w:top w:val="single" w:sz="4" w:space="0" w:color="000000"/>
              <w:left w:val="single" w:sz="4" w:space="0" w:color="000000"/>
              <w:bottom w:val="single" w:sz="4" w:space="0" w:color="000000"/>
              <w:right w:val="single" w:sz="4" w:space="0" w:color="000000"/>
            </w:tcBorders>
            <w:shd w:val="clear" w:color="auto" w:fill="824AAF"/>
            <w:hideMark/>
          </w:tcPr>
          <w:p w14:paraId="263DAE5F" w14:textId="77777777" w:rsidR="0067102F" w:rsidRPr="0067102F" w:rsidRDefault="0067102F" w:rsidP="0067102F">
            <w:pPr>
              <w:rPr>
                <w:b/>
                <w:lang w:bidi="en-US"/>
              </w:rPr>
            </w:pPr>
            <w:r w:rsidRPr="0067102F">
              <w:rPr>
                <w:b/>
                <w:lang w:bidi="en-US"/>
              </w:rPr>
              <w:t>Occupation And Occupation Type</w:t>
            </w:r>
          </w:p>
        </w:tc>
        <w:tc>
          <w:tcPr>
            <w:tcW w:w="1843" w:type="dxa"/>
            <w:tcBorders>
              <w:top w:val="single" w:sz="4" w:space="0" w:color="000000"/>
              <w:left w:val="single" w:sz="4" w:space="0" w:color="000000"/>
              <w:bottom w:val="single" w:sz="4" w:space="0" w:color="000000"/>
              <w:right w:val="single" w:sz="4" w:space="0" w:color="000000"/>
            </w:tcBorders>
            <w:shd w:val="clear" w:color="auto" w:fill="824AAF"/>
            <w:hideMark/>
          </w:tcPr>
          <w:p w14:paraId="27574576" w14:textId="77777777" w:rsidR="0067102F" w:rsidRPr="0067102F" w:rsidRDefault="0067102F" w:rsidP="0067102F">
            <w:pPr>
              <w:rPr>
                <w:b/>
                <w:lang w:bidi="en-US"/>
              </w:rPr>
            </w:pPr>
            <w:r w:rsidRPr="0067102F">
              <w:rPr>
                <w:b/>
                <w:lang w:bidi="en-US"/>
              </w:rPr>
              <w:t>Full Residence Address</w:t>
            </w:r>
          </w:p>
        </w:tc>
        <w:tc>
          <w:tcPr>
            <w:tcW w:w="1417" w:type="dxa"/>
            <w:tcBorders>
              <w:top w:val="single" w:sz="4" w:space="0" w:color="000000"/>
              <w:left w:val="single" w:sz="4" w:space="0" w:color="000000"/>
              <w:bottom w:val="single" w:sz="4" w:space="0" w:color="000000"/>
              <w:right w:val="single" w:sz="4" w:space="0" w:color="000000"/>
            </w:tcBorders>
            <w:shd w:val="clear" w:color="auto" w:fill="824AAF"/>
            <w:hideMark/>
          </w:tcPr>
          <w:p w14:paraId="5A107644" w14:textId="77777777" w:rsidR="0067102F" w:rsidRPr="0067102F" w:rsidRDefault="0067102F" w:rsidP="0067102F">
            <w:pPr>
              <w:rPr>
                <w:b/>
                <w:lang w:bidi="en-US"/>
              </w:rPr>
            </w:pPr>
            <w:r w:rsidRPr="0067102F">
              <w:rPr>
                <w:b/>
                <w:lang w:bidi="en-US"/>
              </w:rPr>
              <w:t>Details of controlling person’s beneficial interest*</w:t>
            </w:r>
          </w:p>
        </w:tc>
        <w:tc>
          <w:tcPr>
            <w:tcW w:w="992" w:type="dxa"/>
            <w:tcBorders>
              <w:top w:val="single" w:sz="4" w:space="0" w:color="000000"/>
              <w:left w:val="single" w:sz="4" w:space="0" w:color="000000"/>
              <w:bottom w:val="single" w:sz="4" w:space="0" w:color="000000"/>
              <w:right w:val="single" w:sz="4" w:space="0" w:color="000000"/>
            </w:tcBorders>
            <w:shd w:val="clear" w:color="auto" w:fill="824AAF"/>
            <w:hideMark/>
          </w:tcPr>
          <w:p w14:paraId="4495E399" w14:textId="77777777" w:rsidR="0067102F" w:rsidRPr="0067102F" w:rsidRDefault="0067102F" w:rsidP="0067102F">
            <w:pPr>
              <w:rPr>
                <w:b/>
                <w:lang w:bidi="en-US"/>
              </w:rPr>
            </w:pPr>
            <w:r w:rsidRPr="0067102F">
              <w:rPr>
                <w:b/>
                <w:lang w:bidi="en-US"/>
              </w:rPr>
              <w:t>Country(</w:t>
            </w:r>
            <w:proofErr w:type="spellStart"/>
            <w:r w:rsidRPr="0067102F">
              <w:rPr>
                <w:b/>
                <w:lang w:bidi="en-US"/>
              </w:rPr>
              <w:t>ies</w:t>
            </w:r>
            <w:proofErr w:type="spellEnd"/>
            <w:r w:rsidRPr="0067102F">
              <w:rPr>
                <w:b/>
                <w:lang w:bidi="en-US"/>
              </w:rPr>
              <w:t>)of tax residence</w:t>
            </w:r>
          </w:p>
        </w:tc>
        <w:tc>
          <w:tcPr>
            <w:tcW w:w="1078" w:type="dxa"/>
            <w:tcBorders>
              <w:top w:val="single" w:sz="4" w:space="0" w:color="000000"/>
              <w:left w:val="single" w:sz="4" w:space="0" w:color="000000"/>
              <w:bottom w:val="single" w:sz="4" w:space="0" w:color="000000"/>
              <w:right w:val="single" w:sz="4" w:space="0" w:color="000000"/>
            </w:tcBorders>
            <w:shd w:val="clear" w:color="auto" w:fill="824AAF"/>
            <w:hideMark/>
          </w:tcPr>
          <w:p w14:paraId="454936B4" w14:textId="77777777" w:rsidR="0067102F" w:rsidRPr="0067102F" w:rsidRDefault="0067102F" w:rsidP="0067102F">
            <w:pPr>
              <w:rPr>
                <w:b/>
                <w:lang w:bidi="en-US"/>
              </w:rPr>
            </w:pPr>
            <w:r w:rsidRPr="0067102F">
              <w:rPr>
                <w:b/>
                <w:lang w:bidi="en-US"/>
              </w:rPr>
              <w:t>Tax Reference Type and Number</w:t>
            </w:r>
          </w:p>
        </w:tc>
      </w:tr>
      <w:tr w:rsidR="0067102F" w:rsidRPr="0067102F" w14:paraId="1E298A64" w14:textId="77777777">
        <w:trPr>
          <w:trHeight w:val="230"/>
        </w:trPr>
        <w:tc>
          <w:tcPr>
            <w:tcW w:w="1465" w:type="dxa"/>
            <w:tcBorders>
              <w:top w:val="single" w:sz="4" w:space="0" w:color="000000"/>
              <w:left w:val="single" w:sz="4" w:space="0" w:color="000000"/>
              <w:bottom w:val="single" w:sz="4" w:space="0" w:color="000000"/>
              <w:right w:val="single" w:sz="4" w:space="0" w:color="000000"/>
            </w:tcBorders>
          </w:tcPr>
          <w:p w14:paraId="1FABB0EF" w14:textId="77777777" w:rsidR="0067102F" w:rsidRPr="0067102F" w:rsidRDefault="0067102F" w:rsidP="0067102F">
            <w:pPr>
              <w:rPr>
                <w:lang w:bidi="en-US"/>
              </w:rPr>
            </w:pPr>
          </w:p>
        </w:tc>
        <w:tc>
          <w:tcPr>
            <w:tcW w:w="851" w:type="dxa"/>
            <w:tcBorders>
              <w:top w:val="single" w:sz="4" w:space="0" w:color="000000"/>
              <w:left w:val="single" w:sz="4" w:space="0" w:color="000000"/>
              <w:bottom w:val="single" w:sz="4" w:space="0" w:color="000000"/>
              <w:right w:val="single" w:sz="4" w:space="0" w:color="000000"/>
            </w:tcBorders>
          </w:tcPr>
          <w:p w14:paraId="18AF8ED4" w14:textId="77777777" w:rsidR="0067102F" w:rsidRPr="0067102F" w:rsidRDefault="0067102F" w:rsidP="0067102F">
            <w:pPr>
              <w:rPr>
                <w:lang w:bidi="en-US"/>
              </w:rPr>
            </w:pPr>
          </w:p>
        </w:tc>
        <w:tc>
          <w:tcPr>
            <w:tcW w:w="1134" w:type="dxa"/>
            <w:tcBorders>
              <w:top w:val="single" w:sz="4" w:space="0" w:color="000000"/>
              <w:left w:val="single" w:sz="4" w:space="0" w:color="000000"/>
              <w:bottom w:val="single" w:sz="4" w:space="0" w:color="000000"/>
              <w:right w:val="single" w:sz="4" w:space="0" w:color="000000"/>
            </w:tcBorders>
          </w:tcPr>
          <w:p w14:paraId="220711DE" w14:textId="77777777" w:rsidR="0067102F" w:rsidRPr="0067102F" w:rsidRDefault="0067102F" w:rsidP="0067102F">
            <w:pPr>
              <w:rPr>
                <w:lang w:bidi="en-US"/>
              </w:rPr>
            </w:pPr>
          </w:p>
        </w:tc>
        <w:tc>
          <w:tcPr>
            <w:tcW w:w="1843" w:type="dxa"/>
            <w:tcBorders>
              <w:top w:val="single" w:sz="4" w:space="0" w:color="000000"/>
              <w:left w:val="single" w:sz="4" w:space="0" w:color="000000"/>
              <w:bottom w:val="single" w:sz="4" w:space="0" w:color="000000"/>
              <w:right w:val="single" w:sz="4" w:space="0" w:color="000000"/>
            </w:tcBorders>
          </w:tcPr>
          <w:p w14:paraId="044523A1" w14:textId="77777777" w:rsidR="0067102F" w:rsidRPr="0067102F" w:rsidRDefault="0067102F" w:rsidP="0067102F">
            <w:pPr>
              <w:rPr>
                <w:lang w:bidi="en-US"/>
              </w:rPr>
            </w:pPr>
          </w:p>
        </w:tc>
        <w:tc>
          <w:tcPr>
            <w:tcW w:w="1417" w:type="dxa"/>
            <w:tcBorders>
              <w:top w:val="single" w:sz="4" w:space="0" w:color="000000"/>
              <w:left w:val="single" w:sz="4" w:space="0" w:color="000000"/>
              <w:bottom w:val="single" w:sz="4" w:space="0" w:color="000000"/>
              <w:right w:val="single" w:sz="4" w:space="0" w:color="000000"/>
            </w:tcBorders>
          </w:tcPr>
          <w:p w14:paraId="6B7490E2" w14:textId="77777777" w:rsidR="0067102F" w:rsidRPr="0067102F" w:rsidRDefault="0067102F" w:rsidP="0067102F">
            <w:pPr>
              <w:rPr>
                <w:lang w:bidi="en-US"/>
              </w:rPr>
            </w:pPr>
          </w:p>
        </w:tc>
        <w:tc>
          <w:tcPr>
            <w:tcW w:w="992" w:type="dxa"/>
            <w:tcBorders>
              <w:top w:val="single" w:sz="4" w:space="0" w:color="000000"/>
              <w:left w:val="single" w:sz="4" w:space="0" w:color="000000"/>
              <w:bottom w:val="single" w:sz="4" w:space="0" w:color="000000"/>
              <w:right w:val="single" w:sz="4" w:space="0" w:color="000000"/>
            </w:tcBorders>
          </w:tcPr>
          <w:p w14:paraId="71E70D2F" w14:textId="77777777" w:rsidR="0067102F" w:rsidRPr="0067102F" w:rsidRDefault="0067102F" w:rsidP="0067102F">
            <w:pPr>
              <w:rPr>
                <w:lang w:bidi="en-US"/>
              </w:rPr>
            </w:pPr>
          </w:p>
        </w:tc>
        <w:tc>
          <w:tcPr>
            <w:tcW w:w="1078" w:type="dxa"/>
            <w:tcBorders>
              <w:top w:val="single" w:sz="4" w:space="0" w:color="000000"/>
              <w:left w:val="single" w:sz="4" w:space="0" w:color="000000"/>
              <w:bottom w:val="single" w:sz="4" w:space="0" w:color="000000"/>
              <w:right w:val="single" w:sz="4" w:space="0" w:color="000000"/>
            </w:tcBorders>
          </w:tcPr>
          <w:p w14:paraId="47F1B13F" w14:textId="77777777" w:rsidR="0067102F" w:rsidRPr="0067102F" w:rsidRDefault="0067102F" w:rsidP="0067102F">
            <w:pPr>
              <w:rPr>
                <w:lang w:bidi="en-US"/>
              </w:rPr>
            </w:pPr>
          </w:p>
        </w:tc>
      </w:tr>
    </w:tbl>
    <w:p w14:paraId="3AAEE343" w14:textId="77777777" w:rsidR="0067102F" w:rsidRPr="0067102F" w:rsidRDefault="0067102F" w:rsidP="0067102F">
      <w:pPr>
        <w:rPr>
          <w:b/>
          <w:i/>
          <w:lang w:val="en-IN"/>
        </w:rPr>
      </w:pPr>
      <w:r w:rsidRPr="0067102F">
        <w:rPr>
          <w:b/>
          <w:i/>
          <w:lang w:val="en-IN"/>
        </w:rPr>
        <w:t>*Natural persons that are Controlling Persons should also complete the Individual Self- Certification</w:t>
      </w:r>
    </w:p>
    <w:p w14:paraId="62515F60" w14:textId="77777777" w:rsidR="0067102F" w:rsidRPr="0067102F" w:rsidRDefault="0067102F" w:rsidP="0067102F">
      <w:pPr>
        <w:rPr>
          <w:b/>
          <w:lang w:val="en-IN"/>
        </w:rPr>
      </w:pPr>
    </w:p>
    <w:p w14:paraId="66C4BE23" w14:textId="77777777" w:rsidR="0067102F" w:rsidRPr="0067102F" w:rsidRDefault="0067102F" w:rsidP="0067102F">
      <w:pPr>
        <w:rPr>
          <w:b/>
          <w:lang w:val="en-IN"/>
        </w:rPr>
      </w:pPr>
    </w:p>
    <w:p w14:paraId="24BF43DF" w14:textId="77777777" w:rsidR="0067102F" w:rsidRPr="0067102F" w:rsidRDefault="0067102F" w:rsidP="0067102F">
      <w:pPr>
        <w:rPr>
          <w:b/>
          <w:lang w:val="en-IN"/>
        </w:rPr>
      </w:pPr>
    </w:p>
    <w:p w14:paraId="589B7EDA" w14:textId="77777777" w:rsidR="0067102F" w:rsidRPr="0067102F" w:rsidRDefault="0067102F" w:rsidP="0067102F">
      <w:pPr>
        <w:rPr>
          <w:b/>
          <w:lang w:val="en-IN"/>
        </w:rPr>
      </w:pPr>
    </w:p>
    <w:p w14:paraId="605E5DEA" w14:textId="77777777" w:rsidR="0067102F" w:rsidRPr="0067102F" w:rsidRDefault="0067102F" w:rsidP="0067102F">
      <w:pPr>
        <w:rPr>
          <w:lang w:val="en-IN"/>
        </w:rPr>
      </w:pPr>
      <w:r w:rsidRPr="0067102F">
        <w:rPr>
          <w:b/>
          <w:lang w:val="en-IN"/>
        </w:rPr>
        <w:t>Section V: Declaration</w:t>
      </w:r>
    </w:p>
    <w:p w14:paraId="1F45C95B" w14:textId="77777777" w:rsidR="0067102F" w:rsidRPr="0067102F" w:rsidRDefault="0067102F" w:rsidP="0067102F">
      <w:pPr>
        <w:rPr>
          <w:lang w:val="en-IN"/>
        </w:rPr>
      </w:pPr>
      <w:r w:rsidRPr="0067102F">
        <w:rPr>
          <w:lang w:val="en-IN"/>
        </w:rPr>
        <w:t>I declare that the information provided on this form is to the best of my knowledge and belief, accurate and complete.</w:t>
      </w:r>
    </w:p>
    <w:p w14:paraId="534A5863" w14:textId="77777777" w:rsidR="0067102F" w:rsidRPr="0067102F" w:rsidRDefault="0067102F" w:rsidP="0067102F">
      <w:pPr>
        <w:rPr>
          <w:lang w:val="en-IN"/>
        </w:rPr>
      </w:pPr>
      <w:r w:rsidRPr="0067102F">
        <w:rPr>
          <w:lang w:val="en-IN"/>
        </w:rPr>
        <w:t xml:space="preserve">I agree to notify </w:t>
      </w:r>
      <w:r w:rsidRPr="0067102F">
        <w:rPr>
          <w:i/>
          <w:lang w:val="en-IN"/>
        </w:rPr>
        <w:t>[insert name of financial institution]</w:t>
      </w:r>
      <w:r w:rsidRPr="0067102F">
        <w:rPr>
          <w:lang w:val="en-IN"/>
        </w:rPr>
        <w:t xml:space="preserve"> immediately in the event the information in the self-certification changes.</w:t>
      </w:r>
    </w:p>
    <w:p w14:paraId="662DADDF" w14:textId="77777777" w:rsidR="0067102F" w:rsidRPr="0067102F" w:rsidRDefault="0067102F" w:rsidP="0067102F">
      <w:pPr>
        <w:rPr>
          <w:lang w:val="en-IN"/>
        </w:rPr>
      </w:pPr>
    </w:p>
    <w:p w14:paraId="01743109" w14:textId="77777777" w:rsidR="0067102F" w:rsidRPr="0067102F" w:rsidRDefault="0067102F" w:rsidP="0067102F">
      <w:pPr>
        <w:rPr>
          <w:lang w:val="en-IN"/>
        </w:rPr>
      </w:pPr>
      <w:r w:rsidRPr="0067102F">
        <w:rPr>
          <w:lang w:val="en-IN"/>
        </w:rPr>
        <w:t>Signed by (please print name)</w:t>
      </w:r>
      <w:r w:rsidRPr="0067102F">
        <w:rPr>
          <w:lang w:val="en-IN"/>
        </w:rPr>
        <w:tab/>
        <w:t xml:space="preserve">: </w:t>
      </w:r>
    </w:p>
    <w:p w14:paraId="6189E4C2" w14:textId="77777777" w:rsidR="0067102F" w:rsidRPr="0067102F" w:rsidRDefault="0067102F" w:rsidP="0067102F">
      <w:pPr>
        <w:rPr>
          <w:lang w:val="en-IN"/>
        </w:rPr>
      </w:pPr>
      <w:r w:rsidRPr="0067102F">
        <w:rPr>
          <w:lang w:val="en-IN"/>
        </w:rPr>
        <w:t>On behalf of (organisation name)</w:t>
      </w:r>
      <w:r w:rsidRPr="0067102F">
        <w:rPr>
          <w:lang w:val="en-IN"/>
        </w:rPr>
        <w:tab/>
        <w:t xml:space="preserve">: </w:t>
      </w:r>
    </w:p>
    <w:p w14:paraId="0219D30E" w14:textId="77777777" w:rsidR="0067102F" w:rsidRPr="0067102F" w:rsidRDefault="0067102F" w:rsidP="0067102F">
      <w:pPr>
        <w:rPr>
          <w:lang w:val="en-IN"/>
        </w:rPr>
      </w:pPr>
      <w:r w:rsidRPr="0067102F">
        <w:rPr>
          <w:lang w:val="en-IN"/>
        </w:rPr>
        <w:t>Position (in organisation)</w:t>
      </w:r>
      <w:r w:rsidRPr="0067102F">
        <w:rPr>
          <w:lang w:val="en-IN"/>
        </w:rPr>
        <w:tab/>
      </w:r>
      <w:r w:rsidRPr="0067102F">
        <w:rPr>
          <w:lang w:val="en-IN"/>
        </w:rPr>
        <w:tab/>
        <w:t xml:space="preserve">: </w:t>
      </w:r>
    </w:p>
    <w:p w14:paraId="33C2603B" w14:textId="77777777" w:rsidR="0067102F" w:rsidRPr="0067102F" w:rsidRDefault="0067102F" w:rsidP="0067102F">
      <w:pPr>
        <w:rPr>
          <w:lang w:val="en-IN"/>
        </w:rPr>
      </w:pPr>
    </w:p>
    <w:p w14:paraId="42F28E5A" w14:textId="77777777" w:rsidR="0067102F" w:rsidRPr="0067102F" w:rsidRDefault="0067102F" w:rsidP="0067102F">
      <w:pPr>
        <w:rPr>
          <w:lang w:val="en-IN"/>
        </w:rPr>
      </w:pPr>
      <w:r w:rsidRPr="0067102F">
        <w:rPr>
          <w:lang w:val="en-IN"/>
        </w:rPr>
        <w:t>Signature</w:t>
      </w:r>
      <w:r w:rsidRPr="0067102F">
        <w:rPr>
          <w:lang w:val="en-IN"/>
        </w:rPr>
        <w:tab/>
      </w:r>
      <w:r w:rsidRPr="0067102F">
        <w:rPr>
          <w:lang w:val="en-IN"/>
        </w:rPr>
        <w:tab/>
      </w:r>
      <w:r w:rsidRPr="0067102F">
        <w:rPr>
          <w:lang w:val="en-IN"/>
        </w:rPr>
        <w:tab/>
      </w:r>
      <w:r w:rsidRPr="0067102F">
        <w:rPr>
          <w:lang w:val="en-IN"/>
        </w:rPr>
        <w:tab/>
        <w:t>: _________________________</w:t>
      </w:r>
    </w:p>
    <w:p w14:paraId="6E4BF825" w14:textId="77777777" w:rsidR="0067102F" w:rsidRPr="0067102F" w:rsidRDefault="0067102F" w:rsidP="0067102F">
      <w:pPr>
        <w:rPr>
          <w:lang w:val="en-IN"/>
        </w:rPr>
      </w:pPr>
      <w:r w:rsidRPr="0067102F">
        <w:rPr>
          <w:lang w:val="en-IN"/>
        </w:rPr>
        <w:t>Date</w:t>
      </w:r>
      <w:r w:rsidRPr="0067102F">
        <w:rPr>
          <w:lang w:val="en-IN"/>
        </w:rPr>
        <w:tab/>
      </w:r>
      <w:r w:rsidRPr="0067102F">
        <w:rPr>
          <w:lang w:val="en-IN"/>
        </w:rPr>
        <w:tab/>
      </w:r>
      <w:r w:rsidRPr="0067102F">
        <w:rPr>
          <w:lang w:val="en-IN"/>
        </w:rPr>
        <w:tab/>
      </w:r>
      <w:r w:rsidRPr="0067102F">
        <w:rPr>
          <w:lang w:val="en-IN"/>
        </w:rPr>
        <w:tab/>
        <w:t xml:space="preserve">: </w:t>
      </w:r>
    </w:p>
    <w:p w14:paraId="737BA165" w14:textId="77777777" w:rsidR="0067102F" w:rsidRPr="0067102F" w:rsidRDefault="0067102F" w:rsidP="0067102F">
      <w:pPr>
        <w:rPr>
          <w:lang w:val="en-IN"/>
        </w:rPr>
      </w:pPr>
      <w:r w:rsidRPr="0067102F">
        <w:rPr>
          <w:lang w:val="en-IN"/>
        </w:rPr>
        <w:t>The term “Tax Regulations” refers to regulations created to enable automatic exchange of information and include FATCA, various Agreements to Improve International Tax Compliance entered into between India and OECD Common Reporting Standard for Automatic Exchange of Financial Account Information. (Section 285BA of the Indian Income Tax Act, 1961 and Rules 114F, 114G &amp; 114 H of the Income Tax (11th Amendment) Rules, 2015.</w:t>
      </w:r>
    </w:p>
    <w:p w14:paraId="68EB8691" w14:textId="77777777" w:rsidR="0067102F" w:rsidRPr="0067102F" w:rsidRDefault="0067102F" w:rsidP="0067102F">
      <w:pPr>
        <w:rPr>
          <w:lang w:val="en-IN"/>
        </w:rPr>
      </w:pPr>
      <w:r w:rsidRPr="0067102F">
        <w:rPr>
          <w:vertAlign w:val="superscript"/>
          <w:lang w:val="en-IN"/>
        </w:rPr>
        <w:t>1</w:t>
      </w:r>
      <w:r w:rsidRPr="0067102F">
        <w:rPr>
          <w:lang w:val="en-IN"/>
        </w:rPr>
        <w:t>A Passive Non-Financial Entity will be required to submit individual tax residence self-certifications for each of its Controlling Persons</w:t>
      </w:r>
    </w:p>
    <w:p w14:paraId="2E9651A7" w14:textId="77777777" w:rsidR="0067102F" w:rsidRPr="0067102F" w:rsidRDefault="0067102F" w:rsidP="0067102F">
      <w:pPr>
        <w:rPr>
          <w:lang w:val="en-IN"/>
        </w:rPr>
      </w:pPr>
      <w:r w:rsidRPr="0067102F">
        <w:rPr>
          <w:vertAlign w:val="superscript"/>
          <w:lang w:val="en-IN"/>
        </w:rPr>
        <w:t>2</w:t>
      </w:r>
      <w:r w:rsidRPr="0067102F">
        <w:rPr>
          <w:lang w:val="en-IN"/>
        </w:rPr>
        <w:t xml:space="preserve">Means the natural persons who exercise control over an Entity. For companies and similar legal persons, it depends on the ownership structure of the company and will include any person owning 25% or more of the company (or legal person). For trusts and other similar legal arrangements, it will include the </w:t>
      </w:r>
      <w:r w:rsidRPr="0067102F">
        <w:rPr>
          <w:lang w:val="en-IN"/>
        </w:rPr>
        <w:lastRenderedPageBreak/>
        <w:t>settlor, the trustee(s), the protector (if any), the beneficiaries, and any other natural person exercising ultimate effective control over the trust.</w:t>
      </w:r>
    </w:p>
    <w:p w14:paraId="57C73980" w14:textId="77777777" w:rsidR="0067102F" w:rsidRPr="0067102F" w:rsidRDefault="0067102F" w:rsidP="0067102F">
      <w:pPr>
        <w:rPr>
          <w:lang w:val="en-IN"/>
        </w:rPr>
      </w:pPr>
      <w:r w:rsidRPr="0067102F">
        <w:rPr>
          <w:b/>
          <w:lang w:val="en-IN"/>
        </w:rPr>
        <w:t>Instructions for completion</w:t>
      </w:r>
    </w:p>
    <w:p w14:paraId="10F5C86E" w14:textId="77777777" w:rsidR="0067102F" w:rsidRPr="0067102F" w:rsidRDefault="0067102F" w:rsidP="0067102F">
      <w:pPr>
        <w:rPr>
          <w:lang w:val="en-IN"/>
        </w:rPr>
      </w:pPr>
      <w:r w:rsidRPr="0067102F">
        <w:rPr>
          <w:lang w:val="en-IN"/>
        </w:rPr>
        <w:t>The Central Board of Direct Taxes has notified Rules 114F to 114H, as part of the Income-tax Rules, 1962, which require Indian financial institutions to seek additional personal, tax and beneficial owner information and certain certifications and documentation from all our account holders. In relevant cases, information will have to be reported to tax authorities/ appointed agencies.</w:t>
      </w:r>
    </w:p>
    <w:p w14:paraId="4016F123" w14:textId="77777777" w:rsidR="0067102F" w:rsidRPr="0067102F" w:rsidRDefault="0067102F" w:rsidP="0067102F">
      <w:pPr>
        <w:rPr>
          <w:lang w:val="en-IN"/>
        </w:rPr>
      </w:pPr>
      <w:r w:rsidRPr="0067102F">
        <w:rPr>
          <w:lang w:val="en-IN"/>
        </w:rPr>
        <w:t>Towards compliance, we may also be required to provide information to any institutions such as withholding agents for the purpose of ensuring appropriate withholding from the account or any proceeds in relation thereto.</w:t>
      </w:r>
    </w:p>
    <w:p w14:paraId="4B2DA900" w14:textId="77777777" w:rsidR="0067102F" w:rsidRPr="0067102F" w:rsidRDefault="0067102F" w:rsidP="0067102F">
      <w:pPr>
        <w:rPr>
          <w:lang w:val="en-IN"/>
        </w:rPr>
      </w:pPr>
      <w:r w:rsidRPr="0067102F">
        <w:rPr>
          <w:lang w:val="en-IN"/>
        </w:rPr>
        <w:t>Please note that you may receive more than one request for information if you have multiple relationships with us or our group entities. Therefore, it is important that you respond to our request, even if you believe you have already supplied any previously requested information.</w:t>
      </w:r>
    </w:p>
    <w:p w14:paraId="31B9444F" w14:textId="77777777" w:rsidR="0067102F" w:rsidRPr="0067102F" w:rsidRDefault="0067102F" w:rsidP="0067102F">
      <w:pPr>
        <w:rPr>
          <w:lang w:val="en-IN"/>
        </w:rPr>
      </w:pPr>
      <w:r w:rsidRPr="0067102F">
        <w:rPr>
          <w:lang w:val="en-IN"/>
        </w:rPr>
        <w:t>If you have any questions about how to complete this form, please contact your tax advisor.</w:t>
      </w:r>
    </w:p>
    <w:p w14:paraId="0F3B7B3F" w14:textId="77777777" w:rsidR="0067102F" w:rsidRPr="0067102F" w:rsidRDefault="0067102F" w:rsidP="0067102F">
      <w:pPr>
        <w:rPr>
          <w:b/>
          <w:u w:val="thick"/>
          <w:lang w:val="en-IN"/>
        </w:rPr>
      </w:pPr>
      <w:r w:rsidRPr="0067102F">
        <w:rPr>
          <w:b/>
          <w:u w:val="thick"/>
          <w:lang w:val="en-IN"/>
        </w:rPr>
        <w:t>Form Definitions</w:t>
      </w:r>
    </w:p>
    <w:tbl>
      <w:tblPr>
        <w:tblW w:w="8790"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10"/>
        <w:gridCol w:w="6380"/>
      </w:tblGrid>
      <w:tr w:rsidR="0067102F" w:rsidRPr="0067102F" w14:paraId="0F38CD2D" w14:textId="77777777">
        <w:trPr>
          <w:trHeight w:val="5093"/>
        </w:trPr>
        <w:tc>
          <w:tcPr>
            <w:tcW w:w="2410" w:type="dxa"/>
            <w:tcBorders>
              <w:top w:val="single" w:sz="4" w:space="0" w:color="000000"/>
              <w:left w:val="single" w:sz="4" w:space="0" w:color="000000"/>
              <w:bottom w:val="single" w:sz="4" w:space="0" w:color="000000"/>
              <w:right w:val="single" w:sz="4" w:space="0" w:color="000000"/>
            </w:tcBorders>
            <w:hideMark/>
          </w:tcPr>
          <w:p w14:paraId="77F3EB1D" w14:textId="77777777" w:rsidR="0067102F" w:rsidRPr="0067102F" w:rsidRDefault="0067102F" w:rsidP="0067102F">
            <w:pPr>
              <w:rPr>
                <w:b/>
                <w:lang w:bidi="en-US"/>
              </w:rPr>
            </w:pPr>
            <w:r w:rsidRPr="0067102F">
              <w:rPr>
                <w:b/>
                <w:lang w:bidi="en-US"/>
              </w:rPr>
              <w:t>Active Non-Financial Entity</w:t>
            </w:r>
          </w:p>
        </w:tc>
        <w:tc>
          <w:tcPr>
            <w:tcW w:w="6379" w:type="dxa"/>
            <w:tcBorders>
              <w:top w:val="single" w:sz="4" w:space="0" w:color="000000"/>
              <w:left w:val="single" w:sz="4" w:space="0" w:color="000000"/>
              <w:bottom w:val="single" w:sz="4" w:space="0" w:color="000000"/>
              <w:right w:val="single" w:sz="4" w:space="0" w:color="000000"/>
            </w:tcBorders>
            <w:hideMark/>
          </w:tcPr>
          <w:p w14:paraId="638F9F75" w14:textId="77777777" w:rsidR="0067102F" w:rsidRPr="0067102F" w:rsidRDefault="0067102F" w:rsidP="0067102F">
            <w:pPr>
              <w:rPr>
                <w:lang w:bidi="en-US"/>
              </w:rPr>
            </w:pPr>
            <w:r w:rsidRPr="0067102F">
              <w:rPr>
                <w:lang w:bidi="en-US"/>
              </w:rPr>
              <w:t>Means any Non-Financial Foreign Entity that meets any of the criteria indicated below:</w:t>
            </w:r>
          </w:p>
          <w:p w14:paraId="17E54950" w14:textId="77777777" w:rsidR="0067102F" w:rsidRPr="0067102F" w:rsidRDefault="0067102F" w:rsidP="0067102F">
            <w:pPr>
              <w:rPr>
                <w:lang w:bidi="en-US"/>
              </w:rPr>
            </w:pPr>
            <w:r w:rsidRPr="0067102F">
              <w:rPr>
                <w:lang w:bidi="en-US"/>
              </w:rPr>
              <w:t>(</w:t>
            </w:r>
            <w:proofErr w:type="spellStart"/>
            <w:r w:rsidRPr="0067102F">
              <w:rPr>
                <w:lang w:bidi="en-US"/>
              </w:rPr>
              <w:t>i</w:t>
            </w:r>
            <w:proofErr w:type="spellEnd"/>
            <w:r w:rsidRPr="0067102F">
              <w:rPr>
                <w:lang w:bidi="en-US"/>
              </w:rPr>
              <w:t>) less than fifty per cent of the entity’s gross income for the preceding financial year is passive income and less than fifty per cent of the assets held by the entity during the preceding financial year are assets that produce or are held for the production of passive income; or (ii) the stock of the entity is regularly traded on an established securities market or the non-financial entity is a related entity of an entity, the stock of which is regularly traded on an established securities market.</w:t>
            </w:r>
          </w:p>
          <w:p w14:paraId="523A3490" w14:textId="77777777" w:rsidR="0067102F" w:rsidRPr="0067102F" w:rsidRDefault="0067102F" w:rsidP="0067102F">
            <w:pPr>
              <w:rPr>
                <w:lang w:bidi="en-US"/>
              </w:rPr>
            </w:pPr>
            <w:r w:rsidRPr="0067102F">
              <w:rPr>
                <w:lang w:bidi="en-US"/>
              </w:rPr>
              <w:t xml:space="preserve">Explanation.- For the purpose of this sub-clause, an established securities market means an exchange that is </w:t>
            </w:r>
            <w:proofErr w:type="spellStart"/>
            <w:r w:rsidRPr="0067102F">
              <w:rPr>
                <w:lang w:bidi="en-US"/>
              </w:rPr>
              <w:t>recognised</w:t>
            </w:r>
            <w:proofErr w:type="spellEnd"/>
            <w:r w:rsidRPr="0067102F">
              <w:rPr>
                <w:lang w:bidi="en-US"/>
              </w:rPr>
              <w:t xml:space="preserve"> and supervised by a Governmental authority in which the securities market is located and that has a meaningful annual value of shares traded on the exchange; (iii) the entity is a Governmental entity, an International Organization, a Central Bank, or an entity wholly owned by one or more of these entities; or iv) substantially all of the activities of the entity consist of holding (in whole or</w:t>
            </w:r>
          </w:p>
          <w:p w14:paraId="1DFF627D" w14:textId="77777777" w:rsidR="0067102F" w:rsidRPr="0067102F" w:rsidRDefault="0067102F" w:rsidP="0067102F">
            <w:pPr>
              <w:rPr>
                <w:lang w:bidi="en-US"/>
              </w:rPr>
            </w:pPr>
            <w:r w:rsidRPr="0067102F">
              <w:rPr>
                <w:lang w:bidi="en-US"/>
              </w:rPr>
              <w:t>in part) the outstanding stock of, or providing financing and services to, one or more subsidiaries that engage in trades or businesses other than the</w:t>
            </w:r>
          </w:p>
          <w:p w14:paraId="697217A5" w14:textId="77777777" w:rsidR="0067102F" w:rsidRPr="0067102F" w:rsidRDefault="0067102F" w:rsidP="0067102F">
            <w:pPr>
              <w:rPr>
                <w:lang w:bidi="en-US"/>
              </w:rPr>
            </w:pPr>
            <w:r w:rsidRPr="0067102F">
              <w:rPr>
                <w:lang w:bidi="en-US"/>
              </w:rPr>
              <w:t>business of a financial institution:</w:t>
            </w:r>
          </w:p>
          <w:p w14:paraId="590204A9" w14:textId="77777777" w:rsidR="0067102F" w:rsidRPr="0067102F" w:rsidRDefault="0067102F" w:rsidP="0067102F">
            <w:pPr>
              <w:rPr>
                <w:lang w:bidi="en-US"/>
              </w:rPr>
            </w:pPr>
            <w:r w:rsidRPr="0067102F">
              <w:rPr>
                <w:lang w:bidi="en-US"/>
              </w:rPr>
              <w:t xml:space="preserve">Provided that an entity shall not qualify for this status if it functions as an investment fund, such as a private equity fund, venture capital fund, leveraged buyout fund, or any investment vehicle whose purpose is to </w:t>
            </w:r>
            <w:r w:rsidRPr="0067102F">
              <w:rPr>
                <w:lang w:bidi="en-US"/>
              </w:rPr>
              <w:lastRenderedPageBreak/>
              <w:t xml:space="preserve">acquire or fund companies and then hold interests in those companies as capital assets for investment purposes; or (v) the entity is not yet operating a business and has no prior operating history, but is investing capital into assets with the intent to operate a business other than that of a financial institution, provided that the entity shall not qualify for this exception after the date that is twenty four months after the date of the initial </w:t>
            </w:r>
            <w:proofErr w:type="spellStart"/>
            <w:r w:rsidRPr="0067102F">
              <w:rPr>
                <w:lang w:bidi="en-US"/>
              </w:rPr>
              <w:t>organisation</w:t>
            </w:r>
            <w:proofErr w:type="spellEnd"/>
            <w:r w:rsidRPr="0067102F">
              <w:rPr>
                <w:lang w:bidi="en-US"/>
              </w:rPr>
              <w:t xml:space="preserve"> of the entity; or</w:t>
            </w:r>
          </w:p>
          <w:p w14:paraId="3D799A91" w14:textId="77777777" w:rsidR="0067102F" w:rsidRPr="0067102F" w:rsidRDefault="0067102F" w:rsidP="0067102F">
            <w:pPr>
              <w:rPr>
                <w:lang w:bidi="en-US"/>
              </w:rPr>
            </w:pPr>
            <w:r w:rsidRPr="0067102F">
              <w:rPr>
                <w:lang w:bidi="en-US"/>
              </w:rPr>
              <w:t xml:space="preserve">(vi) the entity was not a financial institution in the past five years, and is in the process of liquidating its assets or is </w:t>
            </w:r>
            <w:proofErr w:type="spellStart"/>
            <w:r w:rsidRPr="0067102F">
              <w:rPr>
                <w:lang w:bidi="en-US"/>
              </w:rPr>
              <w:t>reorganising</w:t>
            </w:r>
            <w:proofErr w:type="spellEnd"/>
            <w:r w:rsidRPr="0067102F">
              <w:rPr>
                <w:lang w:bidi="en-US"/>
              </w:rPr>
              <w:t xml:space="preserve"> with intent to continue or recommence operations in a business other than that of a financial</w:t>
            </w:r>
          </w:p>
          <w:p w14:paraId="7D2B77FA" w14:textId="77777777" w:rsidR="0067102F" w:rsidRPr="0067102F" w:rsidRDefault="0067102F" w:rsidP="0067102F">
            <w:pPr>
              <w:rPr>
                <w:lang w:bidi="en-US"/>
              </w:rPr>
            </w:pPr>
            <w:r w:rsidRPr="0067102F">
              <w:rPr>
                <w:lang w:bidi="en-US"/>
              </w:rPr>
              <w:t>institution; or (vii) the entity primarily engages in financing and hedging transactions with, or for, related entities which are not financial institutions, and does not provide financing or hedging services to any entity which is not a related entity, provided that the group of any such related entities is primarily engaged in a business other than that of a financial institution; or (viii)the entity fulfils all of the following requirements, namely:-</w:t>
            </w:r>
          </w:p>
          <w:p w14:paraId="07A6A0B8" w14:textId="77777777" w:rsidR="0067102F" w:rsidRPr="0067102F" w:rsidRDefault="0067102F" w:rsidP="0067102F">
            <w:pPr>
              <w:rPr>
                <w:lang w:bidi="en-US"/>
              </w:rPr>
            </w:pPr>
            <w:r w:rsidRPr="0067102F">
              <w:rPr>
                <w:lang w:bidi="en-US"/>
              </w:rPr>
              <w:t xml:space="preserve">(a) it is established and operated in India exclusively for religious, charitable, scientific, artistic, cultural, athletic, or educational purposes; or it is established and operated in India and it is a professional </w:t>
            </w:r>
            <w:proofErr w:type="spellStart"/>
            <w:r w:rsidRPr="0067102F">
              <w:rPr>
                <w:lang w:bidi="en-US"/>
              </w:rPr>
              <w:t>organisation</w:t>
            </w:r>
            <w:proofErr w:type="spellEnd"/>
            <w:r w:rsidRPr="0067102F">
              <w:rPr>
                <w:lang w:bidi="en-US"/>
              </w:rPr>
              <w:t xml:space="preserve">, business league, chamber of commerce, </w:t>
            </w:r>
            <w:proofErr w:type="spellStart"/>
            <w:r w:rsidRPr="0067102F">
              <w:rPr>
                <w:lang w:bidi="en-US"/>
              </w:rPr>
              <w:t>labour</w:t>
            </w:r>
            <w:proofErr w:type="spellEnd"/>
            <w:r w:rsidRPr="0067102F">
              <w:rPr>
                <w:lang w:bidi="en-US"/>
              </w:rPr>
              <w:t xml:space="preserve"> </w:t>
            </w:r>
            <w:proofErr w:type="spellStart"/>
            <w:r w:rsidRPr="0067102F">
              <w:rPr>
                <w:lang w:bidi="en-US"/>
              </w:rPr>
              <w:t>organisation</w:t>
            </w:r>
            <w:proofErr w:type="spellEnd"/>
            <w:r w:rsidRPr="0067102F">
              <w:rPr>
                <w:lang w:bidi="en-US"/>
              </w:rPr>
              <w:t xml:space="preserve">, agricultural or horticultural </w:t>
            </w:r>
            <w:proofErr w:type="spellStart"/>
            <w:r w:rsidRPr="0067102F">
              <w:rPr>
                <w:lang w:bidi="en-US"/>
              </w:rPr>
              <w:t>organisation</w:t>
            </w:r>
            <w:proofErr w:type="spellEnd"/>
            <w:r w:rsidRPr="0067102F">
              <w:rPr>
                <w:lang w:bidi="en-US"/>
              </w:rPr>
              <w:t xml:space="preserve">, civic league or an </w:t>
            </w:r>
            <w:proofErr w:type="spellStart"/>
            <w:r w:rsidRPr="0067102F">
              <w:rPr>
                <w:lang w:bidi="en-US"/>
              </w:rPr>
              <w:t>organisation</w:t>
            </w:r>
            <w:proofErr w:type="spellEnd"/>
            <w:r w:rsidRPr="0067102F">
              <w:rPr>
                <w:lang w:bidi="en-US"/>
              </w:rPr>
              <w:t xml:space="preserve"> operated exclusively for the promotion of social welfare; (b) it is exempt from income-tax in India; (c) it has no shareholders or members who have a proprietary or beneficial interest in its income or assets; (d) the applicable laws of the entity’s country or territory of residence or the entity’s formation documents do not permit any income or assets of the entity to be distributed to, or applied for the benefit of, a private person or non-charitable entity other than pursuant to the conduct of the entity’s charitable activities, or as payment of reasonable compensation for services rendered, or as payment representing the fair market value of property which the entity has purchased; and (e) the applicable laws of the entity’s country or territory of residence or the entity’s formation documents require that, upon the entity’s liquidation or dissolution, all of its assets must be distributed to a Governmental entity or other non- profit organization, or escheat to the Government of the entity’s country or territory of residence or any political sub-division thereof.</w:t>
            </w:r>
          </w:p>
          <w:p w14:paraId="1E705FBA" w14:textId="77777777" w:rsidR="0067102F" w:rsidRPr="0067102F" w:rsidRDefault="0067102F" w:rsidP="0067102F">
            <w:pPr>
              <w:rPr>
                <w:lang w:bidi="en-US"/>
              </w:rPr>
            </w:pPr>
            <w:r w:rsidRPr="0067102F">
              <w:rPr>
                <w:lang w:bidi="en-US"/>
              </w:rPr>
              <w:t>Explanation.- For the purpose of this sub-clause, the following shall be treated as fulfilling the criteria provided in the said sub-clause, namely:-</w:t>
            </w:r>
          </w:p>
          <w:p w14:paraId="581534D7" w14:textId="77777777" w:rsidR="0067102F" w:rsidRPr="0067102F" w:rsidRDefault="0067102F" w:rsidP="0067102F">
            <w:pPr>
              <w:numPr>
                <w:ilvl w:val="0"/>
                <w:numId w:val="10"/>
              </w:numPr>
              <w:rPr>
                <w:lang w:bidi="en-US"/>
              </w:rPr>
            </w:pPr>
            <w:r w:rsidRPr="0067102F">
              <w:rPr>
                <w:lang w:bidi="en-US"/>
              </w:rPr>
              <w:t>an Investor Protection Fund referred to in clause (23EA);</w:t>
            </w:r>
          </w:p>
          <w:p w14:paraId="409906E1" w14:textId="77777777" w:rsidR="0067102F" w:rsidRPr="0067102F" w:rsidRDefault="0067102F" w:rsidP="0067102F">
            <w:pPr>
              <w:numPr>
                <w:ilvl w:val="0"/>
                <w:numId w:val="10"/>
              </w:numPr>
              <w:rPr>
                <w:lang w:bidi="en-US"/>
              </w:rPr>
            </w:pPr>
            <w:r w:rsidRPr="0067102F">
              <w:rPr>
                <w:lang w:bidi="en-US"/>
              </w:rPr>
              <w:lastRenderedPageBreak/>
              <w:t>a Credit Guarantee Fund Trust for Small Industries referred to in clause 23EB; and</w:t>
            </w:r>
          </w:p>
          <w:p w14:paraId="49A9B95C" w14:textId="77777777" w:rsidR="0067102F" w:rsidRPr="0067102F" w:rsidRDefault="0067102F" w:rsidP="0067102F">
            <w:pPr>
              <w:numPr>
                <w:ilvl w:val="0"/>
                <w:numId w:val="10"/>
              </w:numPr>
              <w:rPr>
                <w:lang w:bidi="en-US"/>
              </w:rPr>
            </w:pPr>
            <w:r w:rsidRPr="0067102F">
              <w:rPr>
                <w:lang w:bidi="en-US"/>
              </w:rPr>
              <w:t>an Investor Protection Fund referred to in clause (23EC), of section 10 of the Act;</w:t>
            </w:r>
          </w:p>
        </w:tc>
      </w:tr>
      <w:tr w:rsidR="0067102F" w:rsidRPr="0067102F" w14:paraId="06586EE7" w14:textId="77777777">
        <w:trPr>
          <w:trHeight w:val="1469"/>
        </w:trPr>
        <w:tc>
          <w:tcPr>
            <w:tcW w:w="2410" w:type="dxa"/>
            <w:tcBorders>
              <w:top w:val="single" w:sz="4" w:space="0" w:color="000000"/>
              <w:left w:val="single" w:sz="4" w:space="0" w:color="000000"/>
              <w:bottom w:val="single" w:sz="4" w:space="0" w:color="000000"/>
              <w:right w:val="single" w:sz="4" w:space="0" w:color="000000"/>
            </w:tcBorders>
            <w:hideMark/>
          </w:tcPr>
          <w:p w14:paraId="1123E728" w14:textId="77777777" w:rsidR="0067102F" w:rsidRPr="0067102F" w:rsidRDefault="0067102F" w:rsidP="0067102F">
            <w:pPr>
              <w:rPr>
                <w:b/>
                <w:lang w:bidi="en-US"/>
              </w:rPr>
            </w:pPr>
            <w:r w:rsidRPr="0067102F">
              <w:rPr>
                <w:b/>
                <w:lang w:bidi="en-US"/>
              </w:rPr>
              <w:lastRenderedPageBreak/>
              <w:t>Controlling Person</w:t>
            </w:r>
          </w:p>
        </w:tc>
        <w:tc>
          <w:tcPr>
            <w:tcW w:w="6379" w:type="dxa"/>
            <w:tcBorders>
              <w:top w:val="single" w:sz="4" w:space="0" w:color="000000"/>
              <w:left w:val="single" w:sz="4" w:space="0" w:color="000000"/>
              <w:bottom w:val="single" w:sz="4" w:space="0" w:color="000000"/>
              <w:right w:val="single" w:sz="4" w:space="0" w:color="000000"/>
            </w:tcBorders>
            <w:hideMark/>
          </w:tcPr>
          <w:p w14:paraId="296798AA" w14:textId="77777777" w:rsidR="0067102F" w:rsidRPr="0067102F" w:rsidRDefault="0067102F" w:rsidP="0067102F">
            <w:pPr>
              <w:rPr>
                <w:lang w:bidi="en-US"/>
              </w:rPr>
            </w:pPr>
            <w:r w:rsidRPr="0067102F">
              <w:rPr>
                <w:lang w:bidi="en-US"/>
              </w:rPr>
              <w:t>means the natural person who exercises control over an entity and includes a beneficial owner as determined under sub-rule (3) of rule 9 of the Prevention of Money-laundering (Maintenance of Records) Rules, 2005. In the case of a trust, the controlling person means the settlor, the trustees, the protector (if any), the beneficiaries or class of beneficiaries, and any other natural person exercising ultimate effective control over the trust, and in the case of a legal arrangement other than a trust, the said expression means the person in equivalent or similar position;</w:t>
            </w:r>
          </w:p>
        </w:tc>
      </w:tr>
      <w:tr w:rsidR="0067102F" w:rsidRPr="0067102F" w14:paraId="33542269" w14:textId="77777777">
        <w:trPr>
          <w:trHeight w:val="1840"/>
        </w:trPr>
        <w:tc>
          <w:tcPr>
            <w:tcW w:w="2410" w:type="dxa"/>
            <w:tcBorders>
              <w:top w:val="single" w:sz="4" w:space="0" w:color="000000"/>
              <w:left w:val="single" w:sz="4" w:space="0" w:color="000000"/>
              <w:bottom w:val="single" w:sz="4" w:space="0" w:color="000000"/>
              <w:right w:val="single" w:sz="4" w:space="0" w:color="000000"/>
            </w:tcBorders>
            <w:hideMark/>
          </w:tcPr>
          <w:p w14:paraId="09A34FCA" w14:textId="77777777" w:rsidR="0067102F" w:rsidRPr="0067102F" w:rsidRDefault="0067102F" w:rsidP="0067102F">
            <w:pPr>
              <w:rPr>
                <w:b/>
                <w:lang w:bidi="en-US"/>
              </w:rPr>
            </w:pPr>
            <w:r w:rsidRPr="0067102F">
              <w:rPr>
                <w:b/>
                <w:lang w:bidi="en-US"/>
              </w:rPr>
              <w:t>Deemed Compliant Financial Institution</w:t>
            </w:r>
          </w:p>
        </w:tc>
        <w:tc>
          <w:tcPr>
            <w:tcW w:w="6379" w:type="dxa"/>
            <w:tcBorders>
              <w:top w:val="single" w:sz="4" w:space="0" w:color="000000"/>
              <w:left w:val="single" w:sz="4" w:space="0" w:color="000000"/>
              <w:bottom w:val="single" w:sz="4" w:space="0" w:color="000000"/>
              <w:right w:val="single" w:sz="4" w:space="0" w:color="000000"/>
            </w:tcBorders>
          </w:tcPr>
          <w:p w14:paraId="5938B0E1" w14:textId="77777777" w:rsidR="0067102F" w:rsidRPr="0067102F" w:rsidRDefault="0067102F" w:rsidP="0067102F">
            <w:pPr>
              <w:rPr>
                <w:lang w:bidi="en-US"/>
              </w:rPr>
            </w:pPr>
            <w:r w:rsidRPr="0067102F">
              <w:rPr>
                <w:lang w:bidi="en-US"/>
              </w:rPr>
              <w:t>A Financial Institution that is one of the following: (A) Financial Institution with a Local Client Base, (B) Local Bank, (C) Financial Institution with Only Low-</w:t>
            </w:r>
          </w:p>
          <w:p w14:paraId="6EE67FED" w14:textId="77777777" w:rsidR="0067102F" w:rsidRPr="0067102F" w:rsidRDefault="0067102F" w:rsidP="0067102F">
            <w:pPr>
              <w:rPr>
                <w:lang w:bidi="en-US"/>
              </w:rPr>
            </w:pPr>
            <w:r w:rsidRPr="0067102F">
              <w:rPr>
                <w:lang w:bidi="en-US"/>
              </w:rPr>
              <w:t xml:space="preserve">Value Accounts, (D) Sponsored Investment Entity and Controlled Foreign Corporation, (E) Sponsored, Closely Held Investment Vehicle, (F) Restricted Fund, (G) Non Profit </w:t>
            </w:r>
            <w:proofErr w:type="spellStart"/>
            <w:r w:rsidRPr="0067102F">
              <w:rPr>
                <w:lang w:bidi="en-US"/>
              </w:rPr>
              <w:t>Organisations</w:t>
            </w:r>
            <w:proofErr w:type="spellEnd"/>
            <w:r w:rsidRPr="0067102F">
              <w:rPr>
                <w:lang w:bidi="en-US"/>
              </w:rPr>
              <w:t>, (H) Limited Life Debt Investment Entities, (I) Non-reporting members of a group of related participating financial institutions, (J) Qualified credit card issuers, (K) An Investment Entity established in India that is regulated as a collective investment vehicle, provided that all of the interests in the collective investment vehicle are held by or through one or more exempt beneficial owners, or (L) Special Rules Applying to Investment Entities.</w:t>
            </w:r>
          </w:p>
          <w:p w14:paraId="1BC69F49" w14:textId="77777777" w:rsidR="0067102F" w:rsidRPr="0067102F" w:rsidRDefault="0067102F" w:rsidP="0067102F">
            <w:pPr>
              <w:rPr>
                <w:lang w:bidi="en-US"/>
              </w:rPr>
            </w:pPr>
          </w:p>
          <w:p w14:paraId="2DD9747C" w14:textId="77777777" w:rsidR="0067102F" w:rsidRPr="0067102F" w:rsidRDefault="0067102F" w:rsidP="0067102F">
            <w:pPr>
              <w:rPr>
                <w:lang w:bidi="en-US"/>
              </w:rPr>
            </w:pPr>
            <w:r w:rsidRPr="0067102F">
              <w:rPr>
                <w:lang w:bidi="en-US"/>
              </w:rPr>
              <w:t>Please refer to Annex II of the Intergovernmental Agreement between the United states of American and India for more details.</w:t>
            </w:r>
          </w:p>
          <w:p w14:paraId="0A567F09" w14:textId="77777777" w:rsidR="0067102F" w:rsidRPr="0067102F" w:rsidRDefault="0067102F" w:rsidP="0067102F">
            <w:pPr>
              <w:rPr>
                <w:lang w:bidi="en-US"/>
              </w:rPr>
            </w:pPr>
          </w:p>
        </w:tc>
      </w:tr>
      <w:tr w:rsidR="0067102F" w:rsidRPr="0067102F" w14:paraId="0ACF631B" w14:textId="77777777">
        <w:trPr>
          <w:trHeight w:val="1403"/>
        </w:trPr>
        <w:tc>
          <w:tcPr>
            <w:tcW w:w="2410" w:type="dxa"/>
            <w:tcBorders>
              <w:top w:val="single" w:sz="4" w:space="0" w:color="000000"/>
              <w:left w:val="single" w:sz="4" w:space="0" w:color="000000"/>
              <w:bottom w:val="single" w:sz="4" w:space="0" w:color="000000"/>
              <w:right w:val="single" w:sz="4" w:space="0" w:color="000000"/>
            </w:tcBorders>
          </w:tcPr>
          <w:p w14:paraId="3DB8DB14" w14:textId="77777777" w:rsidR="0067102F" w:rsidRPr="0067102F" w:rsidRDefault="0067102F" w:rsidP="0067102F">
            <w:pPr>
              <w:rPr>
                <w:b/>
                <w:lang w:bidi="en-US"/>
              </w:rPr>
            </w:pPr>
            <w:r w:rsidRPr="0067102F">
              <w:rPr>
                <w:b/>
                <w:lang w:bidi="en-US"/>
              </w:rPr>
              <w:lastRenderedPageBreak/>
              <w:t>Exempt Beneficial Owner</w:t>
            </w:r>
          </w:p>
          <w:p w14:paraId="77B96C4C" w14:textId="77777777" w:rsidR="0067102F" w:rsidRPr="0067102F" w:rsidRDefault="0067102F" w:rsidP="0067102F">
            <w:pPr>
              <w:rPr>
                <w:lang w:val="en-IN"/>
              </w:rPr>
            </w:pPr>
          </w:p>
        </w:tc>
        <w:tc>
          <w:tcPr>
            <w:tcW w:w="6379" w:type="dxa"/>
            <w:tcBorders>
              <w:top w:val="single" w:sz="4" w:space="0" w:color="000000"/>
              <w:left w:val="single" w:sz="4" w:space="0" w:color="000000"/>
              <w:bottom w:val="single" w:sz="4" w:space="0" w:color="000000"/>
              <w:right w:val="single" w:sz="4" w:space="0" w:color="000000"/>
            </w:tcBorders>
            <w:hideMark/>
          </w:tcPr>
          <w:p w14:paraId="1F7C9E3E" w14:textId="77777777" w:rsidR="0067102F" w:rsidRPr="0067102F" w:rsidRDefault="0067102F" w:rsidP="0067102F">
            <w:pPr>
              <w:rPr>
                <w:lang w:bidi="en-US"/>
              </w:rPr>
            </w:pPr>
            <w:r w:rsidRPr="0067102F">
              <w:rPr>
                <w:lang w:bidi="en-US"/>
              </w:rPr>
              <w:t xml:space="preserve">An Entity that is one of the following: (A) Central Bank, (B) International </w:t>
            </w:r>
            <w:proofErr w:type="spellStart"/>
            <w:r w:rsidRPr="0067102F">
              <w:rPr>
                <w:lang w:bidi="en-US"/>
              </w:rPr>
              <w:t>Organisation</w:t>
            </w:r>
            <w:proofErr w:type="spellEnd"/>
            <w:r w:rsidRPr="0067102F">
              <w:rPr>
                <w:lang w:bidi="en-US"/>
              </w:rPr>
              <w:t>, (C) Retirement, (D) Investment Entity Wholly Owned by Exempt Beneficial Owners, (E) Government Entity. Please find a full definition of Exempt Beneficial Owners in paragraph II of Annex II of the Intergovernmental Agreement between the United States of American and India.</w:t>
            </w:r>
          </w:p>
        </w:tc>
      </w:tr>
      <w:tr w:rsidR="0067102F" w:rsidRPr="0067102F" w14:paraId="56C66D2A" w14:textId="77777777">
        <w:trPr>
          <w:trHeight w:val="818"/>
        </w:trPr>
        <w:tc>
          <w:tcPr>
            <w:tcW w:w="2410" w:type="dxa"/>
            <w:tcBorders>
              <w:top w:val="single" w:sz="4" w:space="0" w:color="000000"/>
              <w:left w:val="single" w:sz="4" w:space="0" w:color="000000"/>
              <w:bottom w:val="single" w:sz="4" w:space="0" w:color="000000"/>
              <w:right w:val="single" w:sz="4" w:space="0" w:color="000000"/>
            </w:tcBorders>
            <w:hideMark/>
          </w:tcPr>
          <w:p w14:paraId="5119A739" w14:textId="77777777" w:rsidR="0067102F" w:rsidRPr="0067102F" w:rsidRDefault="0067102F" w:rsidP="0067102F">
            <w:pPr>
              <w:rPr>
                <w:b/>
                <w:lang w:bidi="en-US"/>
              </w:rPr>
            </w:pPr>
            <w:r w:rsidRPr="0067102F">
              <w:rPr>
                <w:b/>
                <w:lang w:bidi="en-US"/>
              </w:rPr>
              <w:t>Financial Institution</w:t>
            </w:r>
          </w:p>
        </w:tc>
        <w:tc>
          <w:tcPr>
            <w:tcW w:w="6379" w:type="dxa"/>
            <w:tcBorders>
              <w:top w:val="single" w:sz="4" w:space="0" w:color="000000"/>
              <w:left w:val="single" w:sz="4" w:space="0" w:color="000000"/>
              <w:bottom w:val="single" w:sz="4" w:space="0" w:color="000000"/>
              <w:right w:val="single" w:sz="4" w:space="0" w:color="000000"/>
            </w:tcBorders>
            <w:hideMark/>
          </w:tcPr>
          <w:p w14:paraId="60311A2F" w14:textId="77777777" w:rsidR="0067102F" w:rsidRPr="0067102F" w:rsidRDefault="0067102F" w:rsidP="0067102F">
            <w:pPr>
              <w:rPr>
                <w:lang w:bidi="en-US"/>
              </w:rPr>
            </w:pPr>
            <w:r w:rsidRPr="0067102F">
              <w:rPr>
                <w:lang w:bidi="en-US"/>
              </w:rPr>
              <w:t>A Custodial Institution, a Depository Institution, an Investment Entity, or a Specified Insurance Company as defined u/114F(3) of Income–tax (11th Amendment) Rules, 2015.</w:t>
            </w:r>
          </w:p>
        </w:tc>
      </w:tr>
      <w:tr w:rsidR="0067102F" w:rsidRPr="0067102F" w14:paraId="38134654" w14:textId="77777777">
        <w:trPr>
          <w:trHeight w:val="1043"/>
        </w:trPr>
        <w:tc>
          <w:tcPr>
            <w:tcW w:w="2410" w:type="dxa"/>
            <w:tcBorders>
              <w:top w:val="single" w:sz="4" w:space="0" w:color="000000"/>
              <w:left w:val="single" w:sz="4" w:space="0" w:color="000000"/>
              <w:bottom w:val="single" w:sz="4" w:space="0" w:color="000000"/>
              <w:right w:val="single" w:sz="4" w:space="0" w:color="000000"/>
            </w:tcBorders>
            <w:hideMark/>
          </w:tcPr>
          <w:p w14:paraId="1556DA46" w14:textId="77777777" w:rsidR="0067102F" w:rsidRPr="0067102F" w:rsidRDefault="0067102F" w:rsidP="0067102F">
            <w:pPr>
              <w:rPr>
                <w:b/>
                <w:lang w:bidi="en-US"/>
              </w:rPr>
            </w:pPr>
            <w:r w:rsidRPr="0067102F">
              <w:rPr>
                <w:b/>
                <w:lang w:bidi="en-US"/>
              </w:rPr>
              <w:t>Global Intermediary Identification Number</w:t>
            </w:r>
          </w:p>
        </w:tc>
        <w:tc>
          <w:tcPr>
            <w:tcW w:w="6379" w:type="dxa"/>
            <w:tcBorders>
              <w:top w:val="single" w:sz="4" w:space="0" w:color="000000"/>
              <w:left w:val="single" w:sz="4" w:space="0" w:color="000000"/>
              <w:bottom w:val="single" w:sz="4" w:space="0" w:color="000000"/>
              <w:right w:val="single" w:sz="4" w:space="0" w:color="000000"/>
            </w:tcBorders>
            <w:hideMark/>
          </w:tcPr>
          <w:p w14:paraId="40006621" w14:textId="77777777" w:rsidR="0067102F" w:rsidRPr="0067102F" w:rsidRDefault="0067102F" w:rsidP="0067102F">
            <w:pPr>
              <w:rPr>
                <w:lang w:bidi="en-US"/>
              </w:rPr>
            </w:pPr>
            <w:r w:rsidRPr="0067102F">
              <w:rPr>
                <w:lang w:bidi="en-US"/>
              </w:rPr>
              <w:t>GIIN means the Global Intermediary Identification Number which is a 19-character identification number in the format</w:t>
            </w:r>
          </w:p>
          <w:p w14:paraId="6A5ACA64" w14:textId="77777777" w:rsidR="0067102F" w:rsidRPr="0067102F" w:rsidRDefault="0067102F" w:rsidP="0067102F">
            <w:pPr>
              <w:rPr>
                <w:lang w:bidi="en-US"/>
              </w:rPr>
            </w:pPr>
            <w:r w:rsidRPr="0067102F">
              <w:rPr>
                <w:lang w:bidi="en-US"/>
              </w:rPr>
              <w:t>XXXXXX.XXXXX.XX.XXX assigned to the reporting entity by USA</w:t>
            </w:r>
          </w:p>
        </w:tc>
      </w:tr>
      <w:tr w:rsidR="0067102F" w:rsidRPr="0067102F" w14:paraId="2B3D778C" w14:textId="77777777">
        <w:trPr>
          <w:trHeight w:val="890"/>
        </w:trPr>
        <w:tc>
          <w:tcPr>
            <w:tcW w:w="2410" w:type="dxa"/>
            <w:tcBorders>
              <w:top w:val="single" w:sz="4" w:space="0" w:color="000000"/>
              <w:left w:val="single" w:sz="4" w:space="0" w:color="000000"/>
              <w:bottom w:val="single" w:sz="4" w:space="0" w:color="000000"/>
              <w:right w:val="single" w:sz="4" w:space="0" w:color="000000"/>
            </w:tcBorders>
            <w:hideMark/>
          </w:tcPr>
          <w:p w14:paraId="567DE2D9" w14:textId="77777777" w:rsidR="0067102F" w:rsidRPr="0067102F" w:rsidRDefault="0067102F" w:rsidP="0067102F">
            <w:pPr>
              <w:rPr>
                <w:b/>
                <w:lang w:bidi="en-US"/>
              </w:rPr>
            </w:pPr>
            <w:r w:rsidRPr="0067102F">
              <w:rPr>
                <w:b/>
                <w:lang w:bidi="en-US"/>
              </w:rPr>
              <w:t>Intergovernmental</w:t>
            </w:r>
          </w:p>
          <w:p w14:paraId="367492F9" w14:textId="77777777" w:rsidR="0067102F" w:rsidRPr="0067102F" w:rsidRDefault="0067102F" w:rsidP="0067102F">
            <w:pPr>
              <w:rPr>
                <w:b/>
                <w:lang w:bidi="en-US"/>
              </w:rPr>
            </w:pPr>
            <w:r w:rsidRPr="0067102F">
              <w:rPr>
                <w:b/>
                <w:lang w:bidi="en-US"/>
              </w:rPr>
              <w:t>Agreement</w:t>
            </w:r>
          </w:p>
        </w:tc>
        <w:tc>
          <w:tcPr>
            <w:tcW w:w="6379" w:type="dxa"/>
            <w:tcBorders>
              <w:top w:val="single" w:sz="4" w:space="0" w:color="000000"/>
              <w:left w:val="single" w:sz="4" w:space="0" w:color="000000"/>
              <w:bottom w:val="single" w:sz="4" w:space="0" w:color="000000"/>
              <w:right w:val="single" w:sz="4" w:space="0" w:color="000000"/>
            </w:tcBorders>
            <w:hideMark/>
          </w:tcPr>
          <w:p w14:paraId="313722C4" w14:textId="77777777" w:rsidR="0067102F" w:rsidRPr="0067102F" w:rsidRDefault="0067102F" w:rsidP="0067102F">
            <w:pPr>
              <w:rPr>
                <w:lang w:bidi="en-US"/>
              </w:rPr>
            </w:pPr>
            <w:r w:rsidRPr="0067102F">
              <w:rPr>
                <w:lang w:bidi="en-US"/>
              </w:rPr>
              <w:t>The Intergovernmental Agreement between the United States of America and India and information about it can be found by searching “FATCA” on the income tax website:</w:t>
            </w:r>
          </w:p>
        </w:tc>
      </w:tr>
      <w:tr w:rsidR="0067102F" w:rsidRPr="0067102F" w14:paraId="6BC6134E" w14:textId="77777777">
        <w:trPr>
          <w:trHeight w:val="1840"/>
        </w:trPr>
        <w:tc>
          <w:tcPr>
            <w:tcW w:w="2410" w:type="dxa"/>
            <w:tcBorders>
              <w:top w:val="single" w:sz="4" w:space="0" w:color="000000"/>
              <w:left w:val="single" w:sz="4" w:space="0" w:color="000000"/>
              <w:bottom w:val="single" w:sz="4" w:space="0" w:color="000000"/>
              <w:right w:val="single" w:sz="4" w:space="0" w:color="000000"/>
            </w:tcBorders>
            <w:hideMark/>
          </w:tcPr>
          <w:p w14:paraId="701FEE21" w14:textId="77777777" w:rsidR="0067102F" w:rsidRPr="0067102F" w:rsidRDefault="0067102F" w:rsidP="0067102F">
            <w:pPr>
              <w:rPr>
                <w:b/>
                <w:lang w:bidi="en-US"/>
              </w:rPr>
            </w:pPr>
            <w:r w:rsidRPr="0067102F">
              <w:rPr>
                <w:b/>
                <w:lang w:bidi="en-US"/>
              </w:rPr>
              <w:t>Non-Participating Financial Institution</w:t>
            </w:r>
          </w:p>
        </w:tc>
        <w:tc>
          <w:tcPr>
            <w:tcW w:w="6379" w:type="dxa"/>
            <w:tcBorders>
              <w:top w:val="single" w:sz="4" w:space="0" w:color="000000"/>
              <w:left w:val="single" w:sz="4" w:space="0" w:color="000000"/>
              <w:bottom w:val="single" w:sz="4" w:space="0" w:color="000000"/>
              <w:right w:val="single" w:sz="4" w:space="0" w:color="000000"/>
            </w:tcBorders>
            <w:hideMark/>
          </w:tcPr>
          <w:p w14:paraId="13FF51A4" w14:textId="77777777" w:rsidR="0067102F" w:rsidRPr="0067102F" w:rsidRDefault="0067102F" w:rsidP="0067102F">
            <w:pPr>
              <w:rPr>
                <w:lang w:bidi="en-US"/>
              </w:rPr>
            </w:pPr>
            <w:r w:rsidRPr="0067102F">
              <w:rPr>
                <w:lang w:bidi="en-US"/>
              </w:rPr>
              <w:t>means a financial institution defined in clause (r) of Article 1 of the agreement between the Government of the Republic of India and the Government of the United States of America to improve international tax compliance and to implement Foreign Account Tax Compliance Act of the United States of America (herein after referred to as the FATCA agreement), but does not include,-</w:t>
            </w:r>
          </w:p>
          <w:p w14:paraId="44EBB88D" w14:textId="77777777" w:rsidR="0067102F" w:rsidRPr="0067102F" w:rsidRDefault="0067102F" w:rsidP="0067102F">
            <w:pPr>
              <w:numPr>
                <w:ilvl w:val="0"/>
                <w:numId w:val="11"/>
              </w:numPr>
              <w:rPr>
                <w:lang w:bidi="en-US"/>
              </w:rPr>
            </w:pPr>
            <w:r w:rsidRPr="0067102F">
              <w:rPr>
                <w:lang w:bidi="en-US"/>
              </w:rPr>
              <w:t>an Indian financial institution; or</w:t>
            </w:r>
          </w:p>
          <w:p w14:paraId="2213C700" w14:textId="77777777" w:rsidR="0067102F" w:rsidRPr="0067102F" w:rsidRDefault="0067102F" w:rsidP="0067102F">
            <w:pPr>
              <w:numPr>
                <w:ilvl w:val="0"/>
                <w:numId w:val="11"/>
              </w:numPr>
              <w:rPr>
                <w:lang w:bidi="en-US"/>
              </w:rPr>
            </w:pPr>
            <w:r w:rsidRPr="0067102F">
              <w:rPr>
                <w:lang w:bidi="en-US"/>
              </w:rPr>
              <w:t>other jurisdiction, being a jurisdiction that has in effect an agreement with the United States of America to facilitate the implementation of Foreign Account Tax Compliance Act (herein after referred to as other partner jurisdiction), financial institution, other than a financial institution treated as a non-participating financial institution pursuant to sub-paragraph (b) of paragraph 2 of Article 5 of the FATCA agreement or the corresponding provision in an agreement between the United States of America and other partner jurisdiction;</w:t>
            </w:r>
          </w:p>
        </w:tc>
      </w:tr>
      <w:tr w:rsidR="0067102F" w:rsidRPr="0067102F" w14:paraId="26D6AD1A" w14:textId="77777777">
        <w:trPr>
          <w:trHeight w:val="1250"/>
        </w:trPr>
        <w:tc>
          <w:tcPr>
            <w:tcW w:w="2410" w:type="dxa"/>
            <w:tcBorders>
              <w:top w:val="single" w:sz="4" w:space="0" w:color="000000"/>
              <w:left w:val="single" w:sz="4" w:space="0" w:color="000000"/>
              <w:bottom w:val="single" w:sz="4" w:space="0" w:color="000000"/>
              <w:right w:val="single" w:sz="4" w:space="0" w:color="000000"/>
            </w:tcBorders>
            <w:hideMark/>
          </w:tcPr>
          <w:p w14:paraId="28DF7C0B" w14:textId="77777777" w:rsidR="0067102F" w:rsidRPr="0067102F" w:rsidRDefault="0067102F" w:rsidP="0067102F">
            <w:pPr>
              <w:rPr>
                <w:b/>
                <w:lang w:bidi="en-US"/>
              </w:rPr>
            </w:pPr>
            <w:r w:rsidRPr="0067102F">
              <w:rPr>
                <w:b/>
                <w:lang w:bidi="en-US"/>
              </w:rPr>
              <w:lastRenderedPageBreak/>
              <w:t>Passive Non-Financial Entity</w:t>
            </w:r>
          </w:p>
        </w:tc>
        <w:tc>
          <w:tcPr>
            <w:tcW w:w="6379" w:type="dxa"/>
            <w:tcBorders>
              <w:top w:val="single" w:sz="4" w:space="0" w:color="000000"/>
              <w:left w:val="single" w:sz="4" w:space="0" w:color="000000"/>
              <w:bottom w:val="single" w:sz="4" w:space="0" w:color="000000"/>
              <w:right w:val="single" w:sz="4" w:space="0" w:color="000000"/>
            </w:tcBorders>
            <w:hideMark/>
          </w:tcPr>
          <w:p w14:paraId="20A66A45" w14:textId="77777777" w:rsidR="0067102F" w:rsidRPr="0067102F" w:rsidRDefault="0067102F" w:rsidP="0067102F">
            <w:pPr>
              <w:rPr>
                <w:lang w:bidi="en-US"/>
              </w:rPr>
            </w:pPr>
            <w:r w:rsidRPr="0067102F">
              <w:rPr>
                <w:lang w:bidi="en-US"/>
              </w:rPr>
              <w:t>means,-</w:t>
            </w:r>
          </w:p>
          <w:p w14:paraId="2B479C5B" w14:textId="77777777" w:rsidR="0067102F" w:rsidRPr="0067102F" w:rsidRDefault="0067102F" w:rsidP="0067102F">
            <w:pPr>
              <w:numPr>
                <w:ilvl w:val="0"/>
                <w:numId w:val="12"/>
              </w:numPr>
              <w:rPr>
                <w:lang w:bidi="en-US"/>
              </w:rPr>
            </w:pPr>
            <w:r w:rsidRPr="0067102F">
              <w:rPr>
                <w:lang w:bidi="en-US"/>
              </w:rPr>
              <w:t>any non-financial entity which is not an active non-financial entity; or</w:t>
            </w:r>
          </w:p>
          <w:p w14:paraId="754606E1" w14:textId="77777777" w:rsidR="0067102F" w:rsidRPr="0067102F" w:rsidRDefault="0067102F" w:rsidP="0067102F">
            <w:pPr>
              <w:numPr>
                <w:ilvl w:val="0"/>
                <w:numId w:val="12"/>
              </w:numPr>
              <w:rPr>
                <w:lang w:bidi="en-US"/>
              </w:rPr>
            </w:pPr>
            <w:r w:rsidRPr="0067102F">
              <w:rPr>
                <w:lang w:bidi="en-US"/>
              </w:rPr>
              <w:t>an investment entity described in sub-clause (B) of clause (c) of the Explanation to clause (3); or</w:t>
            </w:r>
          </w:p>
          <w:p w14:paraId="1A82CBF1" w14:textId="77777777" w:rsidR="0067102F" w:rsidRPr="0067102F" w:rsidRDefault="0067102F" w:rsidP="0067102F">
            <w:pPr>
              <w:rPr>
                <w:lang w:bidi="en-US"/>
              </w:rPr>
            </w:pPr>
            <w:r w:rsidRPr="0067102F">
              <w:rPr>
                <w:lang w:bidi="en-US"/>
              </w:rPr>
              <w:t>a withholding foreign partnership or withholding foreign trust.</w:t>
            </w:r>
          </w:p>
        </w:tc>
      </w:tr>
      <w:tr w:rsidR="0067102F" w:rsidRPr="0067102F" w14:paraId="72C1DB24" w14:textId="77777777">
        <w:trPr>
          <w:trHeight w:val="558"/>
        </w:trPr>
        <w:tc>
          <w:tcPr>
            <w:tcW w:w="2410" w:type="dxa"/>
            <w:tcBorders>
              <w:top w:val="single" w:sz="4" w:space="0" w:color="000000"/>
              <w:left w:val="single" w:sz="4" w:space="0" w:color="000000"/>
              <w:bottom w:val="single" w:sz="4" w:space="0" w:color="000000"/>
              <w:right w:val="single" w:sz="4" w:space="0" w:color="000000"/>
            </w:tcBorders>
            <w:hideMark/>
          </w:tcPr>
          <w:p w14:paraId="14BB7C0A" w14:textId="77777777" w:rsidR="0067102F" w:rsidRPr="0067102F" w:rsidRDefault="0067102F" w:rsidP="0067102F">
            <w:pPr>
              <w:rPr>
                <w:b/>
                <w:lang w:bidi="en-US"/>
              </w:rPr>
            </w:pPr>
            <w:r w:rsidRPr="0067102F">
              <w:rPr>
                <w:b/>
                <w:lang w:bidi="en-US"/>
              </w:rPr>
              <w:t>Non-Reporting Financial Institution</w:t>
            </w:r>
          </w:p>
        </w:tc>
        <w:tc>
          <w:tcPr>
            <w:tcW w:w="6379" w:type="dxa"/>
            <w:tcBorders>
              <w:top w:val="single" w:sz="4" w:space="0" w:color="000000"/>
              <w:left w:val="single" w:sz="4" w:space="0" w:color="000000"/>
              <w:bottom w:val="single" w:sz="4" w:space="0" w:color="000000"/>
              <w:right w:val="single" w:sz="4" w:space="0" w:color="000000"/>
            </w:tcBorders>
          </w:tcPr>
          <w:p w14:paraId="77924AF2" w14:textId="77777777" w:rsidR="0067102F" w:rsidRPr="0067102F" w:rsidRDefault="0067102F" w:rsidP="0067102F">
            <w:pPr>
              <w:rPr>
                <w:lang w:bidi="en-US"/>
              </w:rPr>
            </w:pPr>
            <w:r w:rsidRPr="0067102F">
              <w:rPr>
                <w:lang w:bidi="en-US"/>
              </w:rPr>
              <w:t>means any financial institution that is,-</w:t>
            </w:r>
          </w:p>
          <w:p w14:paraId="42521269" w14:textId="77777777" w:rsidR="0067102F" w:rsidRPr="0067102F" w:rsidRDefault="0067102F" w:rsidP="0067102F">
            <w:pPr>
              <w:numPr>
                <w:ilvl w:val="0"/>
                <w:numId w:val="13"/>
              </w:numPr>
              <w:rPr>
                <w:lang w:bidi="en-US"/>
              </w:rPr>
            </w:pPr>
            <w:r w:rsidRPr="0067102F">
              <w:rPr>
                <w:lang w:bidi="en-US"/>
              </w:rPr>
              <w:t xml:space="preserve">a Governmental entity, International </w:t>
            </w:r>
            <w:proofErr w:type="spellStart"/>
            <w:r w:rsidRPr="0067102F">
              <w:rPr>
                <w:lang w:bidi="en-US"/>
              </w:rPr>
              <w:t>Organisation</w:t>
            </w:r>
            <w:proofErr w:type="spellEnd"/>
            <w:r w:rsidRPr="0067102F">
              <w:rPr>
                <w:lang w:bidi="en-US"/>
              </w:rPr>
              <w:t xml:space="preserve"> or Central Bank, other than with respect to a payment that is derived from an obligation held in connection with a commercial financial activity of a type engaged in by a specified insurance company, custodial institution, or depository institution;</w:t>
            </w:r>
          </w:p>
          <w:p w14:paraId="61992095" w14:textId="77777777" w:rsidR="0067102F" w:rsidRPr="0067102F" w:rsidRDefault="0067102F" w:rsidP="0067102F">
            <w:pPr>
              <w:numPr>
                <w:ilvl w:val="0"/>
                <w:numId w:val="13"/>
              </w:numPr>
              <w:rPr>
                <w:lang w:bidi="en-US"/>
              </w:rPr>
            </w:pPr>
            <w:r w:rsidRPr="0067102F">
              <w:rPr>
                <w:lang w:bidi="en-US"/>
              </w:rPr>
              <w:t>a Treaty Qualified Retirement Fund; a Broad Participation Retirement Fund; a Narrow Participation Retirement Fund; or a Pension Fund of a Governmental entity, International Organization or Central Bank;</w:t>
            </w:r>
          </w:p>
          <w:p w14:paraId="4A83D72F" w14:textId="77777777" w:rsidR="0067102F" w:rsidRPr="0067102F" w:rsidRDefault="0067102F" w:rsidP="0067102F">
            <w:pPr>
              <w:numPr>
                <w:ilvl w:val="0"/>
                <w:numId w:val="13"/>
              </w:numPr>
              <w:rPr>
                <w:lang w:bidi="en-US"/>
              </w:rPr>
            </w:pPr>
            <w:r w:rsidRPr="0067102F">
              <w:rPr>
                <w:lang w:bidi="en-US"/>
              </w:rPr>
              <w:t>a non-public fund of the armed forces, Employees’ State Insurance Fund, a gratuity fund or a provident fund;</w:t>
            </w:r>
          </w:p>
          <w:p w14:paraId="3EE304DC" w14:textId="77777777" w:rsidR="0067102F" w:rsidRPr="0067102F" w:rsidRDefault="0067102F" w:rsidP="0067102F">
            <w:pPr>
              <w:numPr>
                <w:ilvl w:val="0"/>
                <w:numId w:val="13"/>
              </w:numPr>
              <w:rPr>
                <w:lang w:bidi="en-US"/>
              </w:rPr>
            </w:pPr>
            <w:r w:rsidRPr="0067102F">
              <w:rPr>
                <w:lang w:bidi="en-US"/>
              </w:rPr>
              <w:t>an entity that is an Indian financial institution only because it is an investment entity, provided that each direct holder of an equity interest in the entity is a financial institution referred to in sub-clauses (a) to (c), and each direct holder of a debt interest in such entity is either a depository institution (with respect to a loan made to such entity) or a financial institution referred to in sub-clauses (a) to (c);</w:t>
            </w:r>
          </w:p>
          <w:p w14:paraId="263E3D25" w14:textId="77777777" w:rsidR="0067102F" w:rsidRPr="0067102F" w:rsidRDefault="0067102F" w:rsidP="0067102F">
            <w:pPr>
              <w:numPr>
                <w:ilvl w:val="0"/>
                <w:numId w:val="13"/>
              </w:numPr>
              <w:rPr>
                <w:lang w:bidi="en-US"/>
              </w:rPr>
            </w:pPr>
            <w:r w:rsidRPr="0067102F">
              <w:rPr>
                <w:lang w:bidi="en-US"/>
              </w:rPr>
              <w:t>a qualified credit card issuer;</w:t>
            </w:r>
          </w:p>
          <w:p w14:paraId="3CBC8A62" w14:textId="77777777" w:rsidR="0067102F" w:rsidRPr="0067102F" w:rsidRDefault="0067102F" w:rsidP="0067102F">
            <w:pPr>
              <w:numPr>
                <w:ilvl w:val="0"/>
                <w:numId w:val="13"/>
              </w:numPr>
              <w:rPr>
                <w:lang w:bidi="en-US"/>
              </w:rPr>
            </w:pPr>
            <w:r w:rsidRPr="0067102F">
              <w:rPr>
                <w:lang w:bidi="en-US"/>
              </w:rPr>
              <w:t>an investment entity established in India that is a financial institution only because it,-</w:t>
            </w:r>
          </w:p>
          <w:p w14:paraId="2815B88E" w14:textId="77777777" w:rsidR="0067102F" w:rsidRPr="0067102F" w:rsidRDefault="0067102F" w:rsidP="0067102F">
            <w:pPr>
              <w:numPr>
                <w:ilvl w:val="0"/>
                <w:numId w:val="14"/>
              </w:numPr>
              <w:rPr>
                <w:lang w:bidi="en-US"/>
              </w:rPr>
            </w:pPr>
            <w:r w:rsidRPr="0067102F">
              <w:rPr>
                <w:lang w:bidi="en-US"/>
              </w:rPr>
              <w:t>renders investment advice to, and acts on behalf of; or</w:t>
            </w:r>
          </w:p>
          <w:p w14:paraId="6455E917" w14:textId="77777777" w:rsidR="0067102F" w:rsidRPr="0067102F" w:rsidRDefault="0067102F" w:rsidP="0067102F">
            <w:pPr>
              <w:numPr>
                <w:ilvl w:val="0"/>
                <w:numId w:val="14"/>
              </w:numPr>
              <w:rPr>
                <w:lang w:bidi="en-US"/>
              </w:rPr>
            </w:pPr>
            <w:r w:rsidRPr="0067102F">
              <w:rPr>
                <w:lang w:bidi="en-US"/>
              </w:rPr>
              <w:t>manages portfolios for, and acts on behalf of; or</w:t>
            </w:r>
          </w:p>
          <w:p w14:paraId="4EDBF876" w14:textId="77777777" w:rsidR="0067102F" w:rsidRPr="0067102F" w:rsidRDefault="0067102F" w:rsidP="0067102F">
            <w:pPr>
              <w:numPr>
                <w:ilvl w:val="0"/>
                <w:numId w:val="14"/>
              </w:numPr>
              <w:rPr>
                <w:lang w:bidi="en-US"/>
              </w:rPr>
            </w:pPr>
            <w:r w:rsidRPr="0067102F">
              <w:rPr>
                <w:lang w:bidi="en-US"/>
              </w:rPr>
              <w:t>executes trades on behalf of, a customer for the purposes of investing, managing, or administering funds or securities deposited in the name of the customer with a financial institution other than a non-participating financial institution;</w:t>
            </w:r>
          </w:p>
          <w:p w14:paraId="67D7B04A" w14:textId="77777777" w:rsidR="0067102F" w:rsidRPr="0067102F" w:rsidRDefault="0067102F" w:rsidP="0067102F">
            <w:pPr>
              <w:numPr>
                <w:ilvl w:val="0"/>
                <w:numId w:val="15"/>
              </w:numPr>
              <w:rPr>
                <w:lang w:bidi="en-US"/>
              </w:rPr>
            </w:pPr>
            <w:r w:rsidRPr="0067102F">
              <w:rPr>
                <w:lang w:bidi="en-US"/>
              </w:rPr>
              <w:t>an exempt collective investment vehicle;</w:t>
            </w:r>
          </w:p>
          <w:p w14:paraId="5892F686" w14:textId="77777777" w:rsidR="0067102F" w:rsidRPr="0067102F" w:rsidRDefault="0067102F" w:rsidP="0067102F">
            <w:pPr>
              <w:numPr>
                <w:ilvl w:val="0"/>
                <w:numId w:val="15"/>
              </w:numPr>
              <w:rPr>
                <w:lang w:bidi="en-US"/>
              </w:rPr>
            </w:pPr>
            <w:r w:rsidRPr="0067102F">
              <w:rPr>
                <w:lang w:bidi="en-US"/>
              </w:rPr>
              <w:t xml:space="preserve">a trust established under any law for the time being in force to the extent that the trustee of the trust is a reporting financial institution and reports all information required to be reported </w:t>
            </w:r>
            <w:r w:rsidRPr="0067102F">
              <w:rPr>
                <w:lang w:bidi="en-US"/>
              </w:rPr>
              <w:lastRenderedPageBreak/>
              <w:t>under rule 114G with respect to all reportable accounts</w:t>
            </w:r>
          </w:p>
          <w:p w14:paraId="1908653F" w14:textId="77777777" w:rsidR="0067102F" w:rsidRPr="0067102F" w:rsidRDefault="0067102F" w:rsidP="0067102F">
            <w:pPr>
              <w:rPr>
                <w:lang w:bidi="en-US"/>
              </w:rPr>
            </w:pPr>
            <w:r w:rsidRPr="0067102F">
              <w:rPr>
                <w:lang w:bidi="en-US"/>
              </w:rPr>
              <w:t>of the trust;</w:t>
            </w:r>
          </w:p>
          <w:p w14:paraId="7220F14F" w14:textId="77777777" w:rsidR="0067102F" w:rsidRPr="0067102F" w:rsidRDefault="0067102F" w:rsidP="0067102F">
            <w:pPr>
              <w:numPr>
                <w:ilvl w:val="0"/>
                <w:numId w:val="16"/>
              </w:numPr>
              <w:rPr>
                <w:lang w:bidi="en-US"/>
              </w:rPr>
            </w:pPr>
            <w:r w:rsidRPr="0067102F">
              <w:rPr>
                <w:lang w:bidi="en-US"/>
              </w:rPr>
              <w:t>a financial institution with a local client base;</w:t>
            </w:r>
          </w:p>
          <w:p w14:paraId="74D65237" w14:textId="77777777" w:rsidR="0067102F" w:rsidRPr="0067102F" w:rsidRDefault="0067102F" w:rsidP="0067102F">
            <w:pPr>
              <w:numPr>
                <w:ilvl w:val="0"/>
                <w:numId w:val="16"/>
              </w:numPr>
              <w:rPr>
                <w:lang w:bidi="en-US"/>
              </w:rPr>
            </w:pPr>
            <w:r w:rsidRPr="0067102F">
              <w:rPr>
                <w:lang w:bidi="en-US"/>
              </w:rPr>
              <w:t>a local bank;</w:t>
            </w:r>
          </w:p>
          <w:p w14:paraId="5D1D052F" w14:textId="77777777" w:rsidR="0067102F" w:rsidRPr="0067102F" w:rsidRDefault="0067102F" w:rsidP="0067102F">
            <w:pPr>
              <w:numPr>
                <w:ilvl w:val="0"/>
                <w:numId w:val="16"/>
              </w:numPr>
              <w:rPr>
                <w:lang w:bidi="en-US"/>
              </w:rPr>
            </w:pPr>
            <w:r w:rsidRPr="0067102F">
              <w:rPr>
                <w:lang w:bidi="en-US"/>
              </w:rPr>
              <w:t>a financial institution with only low-value accounts;</w:t>
            </w:r>
          </w:p>
          <w:p w14:paraId="3D5CC9FF" w14:textId="77777777" w:rsidR="0067102F" w:rsidRPr="0067102F" w:rsidRDefault="0067102F" w:rsidP="0067102F">
            <w:pPr>
              <w:numPr>
                <w:ilvl w:val="0"/>
                <w:numId w:val="16"/>
              </w:numPr>
              <w:rPr>
                <w:lang w:bidi="en-US"/>
              </w:rPr>
            </w:pPr>
            <w:r w:rsidRPr="0067102F">
              <w:rPr>
                <w:lang w:bidi="en-US"/>
              </w:rPr>
              <w:t>sponsored investment entity and controlled foreign corporation, in case of any U.S. reportable account; or</w:t>
            </w:r>
          </w:p>
          <w:p w14:paraId="2BBE0106" w14:textId="77777777" w:rsidR="0067102F" w:rsidRPr="0067102F" w:rsidRDefault="0067102F" w:rsidP="0067102F">
            <w:pPr>
              <w:numPr>
                <w:ilvl w:val="0"/>
                <w:numId w:val="17"/>
              </w:numPr>
              <w:rPr>
                <w:lang w:bidi="en-US"/>
              </w:rPr>
            </w:pPr>
            <w:r w:rsidRPr="0067102F">
              <w:rPr>
                <w:lang w:bidi="en-US"/>
              </w:rPr>
              <w:t>Sponsored closely held investment vehicle, in case of any U.S. reportable account.</w:t>
            </w:r>
          </w:p>
          <w:p w14:paraId="3339FE4D" w14:textId="77777777" w:rsidR="0067102F" w:rsidRPr="0067102F" w:rsidRDefault="0067102F" w:rsidP="0067102F">
            <w:pPr>
              <w:rPr>
                <w:lang w:bidi="en-US"/>
              </w:rPr>
            </w:pPr>
            <w:r w:rsidRPr="0067102F">
              <w:rPr>
                <w:lang w:bidi="en-US"/>
              </w:rPr>
              <w:t>Explanation.- For the purpose of this clause,-</w:t>
            </w:r>
          </w:p>
          <w:p w14:paraId="52DD8F83" w14:textId="77777777" w:rsidR="0067102F" w:rsidRPr="0067102F" w:rsidRDefault="0067102F" w:rsidP="0067102F">
            <w:pPr>
              <w:numPr>
                <w:ilvl w:val="1"/>
                <w:numId w:val="17"/>
              </w:numPr>
              <w:rPr>
                <w:lang w:bidi="en-US"/>
              </w:rPr>
            </w:pPr>
            <w:r w:rsidRPr="0067102F">
              <w:rPr>
                <w:lang w:bidi="en-US"/>
              </w:rPr>
              <w:t>“Governmental entity” means the Government of a country or territory, any political subdivision of a country or territory (including a state, province, county, or municipality), or any wholly owned agency or instrumentality or controlled entity of a country or territory or of any one or more of the foregoing</w:t>
            </w:r>
          </w:p>
          <w:p w14:paraId="18D76FA1" w14:textId="77777777" w:rsidR="0067102F" w:rsidRPr="0067102F" w:rsidRDefault="0067102F" w:rsidP="0067102F">
            <w:pPr>
              <w:rPr>
                <w:lang w:bidi="en-US"/>
              </w:rPr>
            </w:pPr>
            <w:r w:rsidRPr="0067102F">
              <w:rPr>
                <w:lang w:bidi="en-US"/>
              </w:rPr>
              <w:t>(where each is also a “Governmental entity”) and includes the integral parts,</w:t>
            </w:r>
          </w:p>
          <w:p w14:paraId="1BE24191" w14:textId="77777777" w:rsidR="0067102F" w:rsidRPr="0067102F" w:rsidRDefault="0067102F" w:rsidP="0067102F">
            <w:pPr>
              <w:rPr>
                <w:lang w:bidi="en-US"/>
              </w:rPr>
            </w:pPr>
          </w:p>
          <w:p w14:paraId="51FA157E" w14:textId="77777777" w:rsidR="0067102F" w:rsidRPr="0067102F" w:rsidRDefault="0067102F" w:rsidP="0067102F">
            <w:pPr>
              <w:rPr>
                <w:lang w:bidi="en-US"/>
              </w:rPr>
            </w:pPr>
            <w:r w:rsidRPr="0067102F">
              <w:rPr>
                <w:lang w:bidi="en-US"/>
              </w:rPr>
              <w:t>Controlled entities, and political subdivisions of such country or territory. Explanation.- For the purpose of clause (A),-</w:t>
            </w:r>
          </w:p>
          <w:p w14:paraId="021756FF" w14:textId="77777777" w:rsidR="0067102F" w:rsidRPr="0067102F" w:rsidRDefault="0067102F" w:rsidP="0067102F">
            <w:pPr>
              <w:numPr>
                <w:ilvl w:val="0"/>
                <w:numId w:val="18"/>
              </w:numPr>
              <w:rPr>
                <w:lang w:bidi="en-US"/>
              </w:rPr>
            </w:pPr>
            <w:r w:rsidRPr="0067102F">
              <w:rPr>
                <w:lang w:bidi="en-US"/>
              </w:rPr>
              <w:t xml:space="preserve">an “integral part” of a country or territory means any person, </w:t>
            </w:r>
            <w:proofErr w:type="spellStart"/>
            <w:r w:rsidRPr="0067102F">
              <w:rPr>
                <w:lang w:bidi="en-US"/>
              </w:rPr>
              <w:t>organisation</w:t>
            </w:r>
            <w:proofErr w:type="spellEnd"/>
            <w:r w:rsidRPr="0067102F">
              <w:rPr>
                <w:lang w:bidi="en-US"/>
              </w:rPr>
              <w:t>, agency, bureau, fund, instrumentality, or other body, by whatever name called, that constitutes a governing authority of a country or territory and</w:t>
            </w:r>
          </w:p>
          <w:p w14:paraId="54712E68" w14:textId="77777777" w:rsidR="0067102F" w:rsidRPr="0067102F" w:rsidRDefault="0067102F" w:rsidP="0067102F">
            <w:pPr>
              <w:rPr>
                <w:lang w:bidi="en-US"/>
              </w:rPr>
            </w:pPr>
            <w:r w:rsidRPr="0067102F">
              <w:rPr>
                <w:lang w:bidi="en-US"/>
              </w:rPr>
              <w:t>the net earnings of the governing authority must be credited to its own account or to other accounts of the country or territory, with no portion inuring to the benefit of any private person:</w:t>
            </w:r>
          </w:p>
          <w:p w14:paraId="150E2759" w14:textId="77777777" w:rsidR="0067102F" w:rsidRPr="0067102F" w:rsidRDefault="0067102F" w:rsidP="0067102F">
            <w:pPr>
              <w:rPr>
                <w:lang w:bidi="en-US"/>
              </w:rPr>
            </w:pPr>
            <w:r w:rsidRPr="0067102F">
              <w:rPr>
                <w:lang w:bidi="en-US"/>
              </w:rPr>
              <w:t xml:space="preserve">Provided that an integral part does not include any individual who is a sovereign, official, or administrator acting in a private or personal capacity: Provided further that the income does not inure to the benefit of private persons if such persons are the intended beneficiaries of a Governmental </w:t>
            </w:r>
            <w:proofErr w:type="spellStart"/>
            <w:r w:rsidRPr="0067102F">
              <w:rPr>
                <w:lang w:bidi="en-US"/>
              </w:rPr>
              <w:t>programme</w:t>
            </w:r>
            <w:proofErr w:type="spellEnd"/>
            <w:r w:rsidRPr="0067102F">
              <w:rPr>
                <w:lang w:bidi="en-US"/>
              </w:rPr>
              <w:t xml:space="preserve">, and the </w:t>
            </w:r>
            <w:proofErr w:type="spellStart"/>
            <w:r w:rsidRPr="0067102F">
              <w:rPr>
                <w:lang w:bidi="en-US"/>
              </w:rPr>
              <w:t>programme</w:t>
            </w:r>
            <w:proofErr w:type="spellEnd"/>
            <w:r w:rsidRPr="0067102F">
              <w:rPr>
                <w:lang w:bidi="en-US"/>
              </w:rPr>
              <w:t xml:space="preserve"> activities are performed for the general public with respect to the common welfare or relate to the administration of a Department of Government:</w:t>
            </w:r>
          </w:p>
          <w:p w14:paraId="5B084A76" w14:textId="77777777" w:rsidR="0067102F" w:rsidRPr="0067102F" w:rsidRDefault="0067102F" w:rsidP="0067102F">
            <w:pPr>
              <w:rPr>
                <w:lang w:bidi="en-US"/>
              </w:rPr>
            </w:pPr>
            <w:r w:rsidRPr="0067102F">
              <w:rPr>
                <w:lang w:bidi="en-US"/>
              </w:rPr>
              <w:t xml:space="preserve">Provided also that income is considered to inure to the benefit of private persons if the income is derived from the Governmental entity </w:t>
            </w:r>
            <w:r w:rsidRPr="0067102F">
              <w:rPr>
                <w:lang w:bidi="en-US"/>
              </w:rPr>
              <w:lastRenderedPageBreak/>
              <w:t>engaged in a commercial business, such as a commercial banking business, which provides financial services to private persons;</w:t>
            </w:r>
          </w:p>
          <w:p w14:paraId="681D757E" w14:textId="77777777" w:rsidR="0067102F" w:rsidRPr="0067102F" w:rsidRDefault="0067102F" w:rsidP="0067102F">
            <w:pPr>
              <w:numPr>
                <w:ilvl w:val="0"/>
                <w:numId w:val="18"/>
              </w:numPr>
              <w:rPr>
                <w:lang w:bidi="en-US"/>
              </w:rPr>
            </w:pPr>
            <w:r w:rsidRPr="0067102F">
              <w:rPr>
                <w:lang w:bidi="en-US"/>
              </w:rPr>
              <w:t>a controlled entity means an entity that is separate in form from the country or territory or that otherwise constitutes a separate juridical entity:</w:t>
            </w:r>
          </w:p>
          <w:p w14:paraId="4D3160CD" w14:textId="77777777" w:rsidR="0067102F" w:rsidRPr="0067102F" w:rsidRDefault="0067102F" w:rsidP="0067102F">
            <w:pPr>
              <w:rPr>
                <w:lang w:bidi="en-US"/>
              </w:rPr>
            </w:pPr>
            <w:r w:rsidRPr="0067102F">
              <w:rPr>
                <w:lang w:bidi="en-US"/>
              </w:rPr>
              <w:t>Provided that-</w:t>
            </w:r>
          </w:p>
          <w:p w14:paraId="7A5B863D" w14:textId="77777777" w:rsidR="0067102F" w:rsidRPr="0067102F" w:rsidRDefault="0067102F" w:rsidP="0067102F">
            <w:pPr>
              <w:numPr>
                <w:ilvl w:val="0"/>
                <w:numId w:val="19"/>
              </w:numPr>
              <w:rPr>
                <w:lang w:bidi="en-US"/>
              </w:rPr>
            </w:pPr>
            <w:r w:rsidRPr="0067102F">
              <w:rPr>
                <w:lang w:bidi="en-US"/>
              </w:rPr>
              <w:t>the entity is wholly owned and controlled by one or more Governmental entities directly or through one or more controlled entities;</w:t>
            </w:r>
          </w:p>
          <w:p w14:paraId="2439D656" w14:textId="77777777" w:rsidR="0067102F" w:rsidRPr="0067102F" w:rsidRDefault="0067102F" w:rsidP="0067102F">
            <w:pPr>
              <w:numPr>
                <w:ilvl w:val="0"/>
                <w:numId w:val="19"/>
              </w:numPr>
              <w:rPr>
                <w:lang w:bidi="en-US"/>
              </w:rPr>
            </w:pPr>
            <w:r w:rsidRPr="0067102F">
              <w:rPr>
                <w:lang w:bidi="en-US"/>
              </w:rPr>
              <w:t>the entity’s net earnings are credited to its own account or to the accounts of one or more Governmental entities, with no portion of its income inuring to the benefit of any private person; and</w:t>
            </w:r>
          </w:p>
          <w:p w14:paraId="59E0649A" w14:textId="77777777" w:rsidR="0067102F" w:rsidRPr="0067102F" w:rsidRDefault="0067102F" w:rsidP="0067102F">
            <w:pPr>
              <w:numPr>
                <w:ilvl w:val="0"/>
                <w:numId w:val="19"/>
              </w:numPr>
              <w:rPr>
                <w:lang w:bidi="en-US"/>
              </w:rPr>
            </w:pPr>
            <w:r w:rsidRPr="0067102F">
              <w:rPr>
                <w:lang w:bidi="en-US"/>
              </w:rPr>
              <w:t>the entity’s assets vest in one or more Governmental entities upon dissolution:</w:t>
            </w:r>
          </w:p>
          <w:p w14:paraId="10804D1A" w14:textId="77777777" w:rsidR="0067102F" w:rsidRPr="0067102F" w:rsidRDefault="0067102F" w:rsidP="0067102F">
            <w:pPr>
              <w:rPr>
                <w:lang w:bidi="en-US"/>
              </w:rPr>
            </w:pPr>
            <w:r w:rsidRPr="0067102F">
              <w:rPr>
                <w:lang w:bidi="en-US"/>
              </w:rPr>
              <w:t xml:space="preserve">Provided further that the income does not inure to the benefit of private persons if such persons are the intended beneficiaries of a Governmental </w:t>
            </w:r>
            <w:proofErr w:type="spellStart"/>
            <w:r w:rsidRPr="0067102F">
              <w:rPr>
                <w:lang w:bidi="en-US"/>
              </w:rPr>
              <w:t>programme</w:t>
            </w:r>
            <w:proofErr w:type="spellEnd"/>
            <w:r w:rsidRPr="0067102F">
              <w:rPr>
                <w:lang w:bidi="en-US"/>
              </w:rPr>
              <w:t xml:space="preserve">, and the </w:t>
            </w:r>
            <w:proofErr w:type="spellStart"/>
            <w:r w:rsidRPr="0067102F">
              <w:rPr>
                <w:lang w:bidi="en-US"/>
              </w:rPr>
              <w:t>programme</w:t>
            </w:r>
            <w:proofErr w:type="spellEnd"/>
            <w:r w:rsidRPr="0067102F">
              <w:rPr>
                <w:lang w:bidi="en-US"/>
              </w:rPr>
              <w:t xml:space="preserve"> activities are performed for the general public with respect to the common welfare or relate to the administration of a Department of Government:</w:t>
            </w:r>
          </w:p>
          <w:p w14:paraId="251A9A2A" w14:textId="77777777" w:rsidR="0067102F" w:rsidRPr="0067102F" w:rsidRDefault="0067102F" w:rsidP="0067102F">
            <w:pPr>
              <w:rPr>
                <w:lang w:bidi="en-US"/>
              </w:rPr>
            </w:pPr>
            <w:r w:rsidRPr="0067102F">
              <w:rPr>
                <w:lang w:bidi="en-US"/>
              </w:rPr>
              <w:t>Provided also that income is considered to inure to the benefit of private persons if the income is derived from Governmental entity engaged in a commercial business, such as a commercial banking business, which</w:t>
            </w:r>
          </w:p>
          <w:p w14:paraId="08990E2F" w14:textId="77777777" w:rsidR="0067102F" w:rsidRPr="0067102F" w:rsidRDefault="0067102F" w:rsidP="0067102F">
            <w:pPr>
              <w:rPr>
                <w:lang w:bidi="en-US"/>
              </w:rPr>
            </w:pPr>
            <w:r w:rsidRPr="0067102F">
              <w:rPr>
                <w:lang w:bidi="en-US"/>
              </w:rPr>
              <w:t>provides financial services to private persons;</w:t>
            </w:r>
          </w:p>
        </w:tc>
      </w:tr>
      <w:tr w:rsidR="0067102F" w:rsidRPr="0067102F" w14:paraId="010E6D11" w14:textId="77777777">
        <w:trPr>
          <w:trHeight w:val="558"/>
        </w:trPr>
        <w:tc>
          <w:tcPr>
            <w:tcW w:w="2410" w:type="dxa"/>
            <w:tcBorders>
              <w:top w:val="single" w:sz="4" w:space="0" w:color="000000"/>
              <w:left w:val="single" w:sz="4" w:space="0" w:color="000000"/>
              <w:bottom w:val="single" w:sz="4" w:space="0" w:color="000000"/>
              <w:right w:val="single" w:sz="4" w:space="0" w:color="000000"/>
            </w:tcBorders>
            <w:hideMark/>
          </w:tcPr>
          <w:p w14:paraId="1200EB84" w14:textId="77777777" w:rsidR="0067102F" w:rsidRPr="0067102F" w:rsidRDefault="0067102F" w:rsidP="0067102F">
            <w:pPr>
              <w:rPr>
                <w:b/>
                <w:lang w:bidi="en-US"/>
              </w:rPr>
            </w:pPr>
            <w:r w:rsidRPr="0067102F">
              <w:rPr>
                <w:b/>
                <w:lang w:bidi="en-US"/>
              </w:rPr>
              <w:lastRenderedPageBreak/>
              <w:t>Specified U.S. Person</w:t>
            </w:r>
          </w:p>
        </w:tc>
        <w:tc>
          <w:tcPr>
            <w:tcW w:w="6379" w:type="dxa"/>
            <w:tcBorders>
              <w:top w:val="single" w:sz="4" w:space="0" w:color="000000"/>
              <w:left w:val="single" w:sz="4" w:space="0" w:color="000000"/>
              <w:bottom w:val="single" w:sz="4" w:space="0" w:color="000000"/>
              <w:right w:val="single" w:sz="4" w:space="0" w:color="000000"/>
            </w:tcBorders>
            <w:hideMark/>
          </w:tcPr>
          <w:p w14:paraId="4857EF1C" w14:textId="77777777" w:rsidR="0067102F" w:rsidRPr="0067102F" w:rsidRDefault="0067102F" w:rsidP="0067102F">
            <w:pPr>
              <w:rPr>
                <w:lang w:bidi="en-US"/>
              </w:rPr>
            </w:pPr>
            <w:r w:rsidRPr="0067102F">
              <w:rPr>
                <w:lang w:bidi="en-US"/>
              </w:rPr>
              <w:t>means a U.S. Person, other than the persons referred to in</w:t>
            </w:r>
          </w:p>
          <w:p w14:paraId="707CDBF0" w14:textId="77777777" w:rsidR="0067102F" w:rsidRPr="0067102F" w:rsidRDefault="0067102F" w:rsidP="0067102F">
            <w:pPr>
              <w:rPr>
                <w:lang w:bidi="en-US"/>
              </w:rPr>
            </w:pPr>
            <w:r w:rsidRPr="0067102F">
              <w:rPr>
                <w:lang w:bidi="en-US"/>
              </w:rPr>
              <w:t>sub-clauses (</w:t>
            </w:r>
            <w:proofErr w:type="spellStart"/>
            <w:r w:rsidRPr="0067102F">
              <w:rPr>
                <w:lang w:bidi="en-US"/>
              </w:rPr>
              <w:t>i</w:t>
            </w:r>
            <w:proofErr w:type="spellEnd"/>
            <w:r w:rsidRPr="0067102F">
              <w:rPr>
                <w:lang w:bidi="en-US"/>
              </w:rPr>
              <w:t>) to (xiii) of clause (ff) of Article 1 of the FATCA agreement</w:t>
            </w:r>
          </w:p>
        </w:tc>
      </w:tr>
      <w:tr w:rsidR="0067102F" w:rsidRPr="0067102F" w14:paraId="2745A320" w14:textId="77777777">
        <w:trPr>
          <w:trHeight w:val="558"/>
        </w:trPr>
        <w:tc>
          <w:tcPr>
            <w:tcW w:w="2410" w:type="dxa"/>
            <w:tcBorders>
              <w:top w:val="single" w:sz="4" w:space="0" w:color="000000"/>
              <w:left w:val="single" w:sz="4" w:space="0" w:color="000000"/>
              <w:bottom w:val="single" w:sz="4" w:space="0" w:color="000000"/>
              <w:right w:val="single" w:sz="4" w:space="0" w:color="000000"/>
            </w:tcBorders>
            <w:hideMark/>
          </w:tcPr>
          <w:p w14:paraId="217AE7CA" w14:textId="77777777" w:rsidR="0067102F" w:rsidRPr="0067102F" w:rsidRDefault="0067102F" w:rsidP="0067102F">
            <w:pPr>
              <w:rPr>
                <w:b/>
                <w:lang w:bidi="en-US"/>
              </w:rPr>
            </w:pPr>
            <w:r w:rsidRPr="0067102F">
              <w:rPr>
                <w:b/>
                <w:lang w:bidi="en-US"/>
              </w:rPr>
              <w:t>U.S. Person</w:t>
            </w:r>
          </w:p>
        </w:tc>
        <w:tc>
          <w:tcPr>
            <w:tcW w:w="6379" w:type="dxa"/>
            <w:tcBorders>
              <w:top w:val="single" w:sz="4" w:space="0" w:color="000000"/>
              <w:left w:val="single" w:sz="4" w:space="0" w:color="000000"/>
              <w:bottom w:val="single" w:sz="4" w:space="0" w:color="000000"/>
              <w:right w:val="single" w:sz="4" w:space="0" w:color="000000"/>
            </w:tcBorders>
            <w:hideMark/>
          </w:tcPr>
          <w:p w14:paraId="031AF639" w14:textId="77777777" w:rsidR="0067102F" w:rsidRPr="0067102F" w:rsidRDefault="0067102F" w:rsidP="0067102F">
            <w:pPr>
              <w:rPr>
                <w:lang w:bidi="en-US"/>
              </w:rPr>
            </w:pPr>
            <w:r w:rsidRPr="0067102F">
              <w:rPr>
                <w:lang w:bidi="en-US"/>
              </w:rPr>
              <w:t>Means:</w:t>
            </w:r>
          </w:p>
          <w:p w14:paraId="3C648C69" w14:textId="77777777" w:rsidR="0067102F" w:rsidRPr="0067102F" w:rsidRDefault="0067102F" w:rsidP="0067102F">
            <w:pPr>
              <w:numPr>
                <w:ilvl w:val="0"/>
                <w:numId w:val="20"/>
              </w:numPr>
              <w:rPr>
                <w:lang w:bidi="en-US"/>
              </w:rPr>
            </w:pPr>
            <w:r w:rsidRPr="0067102F">
              <w:rPr>
                <w:lang w:bidi="en-US"/>
              </w:rPr>
              <w:t>an individual, being a citizen or resident of the United States of America ;</w:t>
            </w:r>
          </w:p>
          <w:p w14:paraId="786B73F8" w14:textId="77777777" w:rsidR="0067102F" w:rsidRPr="0067102F" w:rsidRDefault="0067102F" w:rsidP="0067102F">
            <w:pPr>
              <w:numPr>
                <w:ilvl w:val="0"/>
                <w:numId w:val="20"/>
              </w:numPr>
              <w:rPr>
                <w:lang w:bidi="en-US"/>
              </w:rPr>
            </w:pPr>
            <w:r w:rsidRPr="0067102F">
              <w:rPr>
                <w:lang w:bidi="en-US"/>
              </w:rPr>
              <w:t>a partnership or corporation organized in the United States of America or under the laws of the United States of America or any State thereof;</w:t>
            </w:r>
          </w:p>
          <w:p w14:paraId="4D4CE5C2" w14:textId="77777777" w:rsidR="0067102F" w:rsidRPr="0067102F" w:rsidRDefault="0067102F" w:rsidP="0067102F">
            <w:pPr>
              <w:numPr>
                <w:ilvl w:val="0"/>
                <w:numId w:val="20"/>
              </w:numPr>
              <w:rPr>
                <w:lang w:bidi="en-US"/>
              </w:rPr>
            </w:pPr>
            <w:r w:rsidRPr="0067102F">
              <w:rPr>
                <w:lang w:bidi="en-US"/>
              </w:rPr>
              <w:t>a trust if,-</w:t>
            </w:r>
          </w:p>
          <w:p w14:paraId="1A171646" w14:textId="77777777" w:rsidR="0067102F" w:rsidRPr="0067102F" w:rsidRDefault="0067102F" w:rsidP="0067102F">
            <w:pPr>
              <w:numPr>
                <w:ilvl w:val="0"/>
                <w:numId w:val="21"/>
              </w:numPr>
              <w:rPr>
                <w:lang w:bidi="en-US"/>
              </w:rPr>
            </w:pPr>
            <w:r w:rsidRPr="0067102F">
              <w:rPr>
                <w:lang w:bidi="en-US"/>
              </w:rPr>
              <w:t>a court within the United States of America would have authority under applicable law to render orders or judgments concerning substantially all issues regarding administration of the trust; and</w:t>
            </w:r>
          </w:p>
          <w:p w14:paraId="02BE4A42" w14:textId="77777777" w:rsidR="0067102F" w:rsidRPr="0067102F" w:rsidRDefault="0067102F" w:rsidP="0067102F">
            <w:pPr>
              <w:numPr>
                <w:ilvl w:val="0"/>
                <w:numId w:val="21"/>
              </w:numPr>
              <w:rPr>
                <w:lang w:bidi="en-US"/>
              </w:rPr>
            </w:pPr>
            <w:r w:rsidRPr="0067102F">
              <w:rPr>
                <w:lang w:bidi="en-US"/>
              </w:rPr>
              <w:lastRenderedPageBreak/>
              <w:t>one or more U.S. persons have the authority to control all substantial decisions of the trust; or</w:t>
            </w:r>
          </w:p>
          <w:p w14:paraId="59337CBF" w14:textId="77777777" w:rsidR="0067102F" w:rsidRPr="0067102F" w:rsidRDefault="0067102F" w:rsidP="0067102F">
            <w:pPr>
              <w:rPr>
                <w:lang w:bidi="en-US"/>
              </w:rPr>
            </w:pPr>
            <w:r w:rsidRPr="0067102F">
              <w:rPr>
                <w:lang w:bidi="en-US"/>
              </w:rPr>
              <w:t>(d) an estate of a decedent who was a citizen or resident of the United States of America;</w:t>
            </w:r>
          </w:p>
        </w:tc>
      </w:tr>
      <w:tr w:rsidR="0067102F" w:rsidRPr="0067102F" w14:paraId="7FFE16A5" w14:textId="77777777">
        <w:trPr>
          <w:trHeight w:val="558"/>
        </w:trPr>
        <w:tc>
          <w:tcPr>
            <w:tcW w:w="2410" w:type="dxa"/>
            <w:tcBorders>
              <w:top w:val="single" w:sz="4" w:space="0" w:color="000000"/>
              <w:left w:val="single" w:sz="4" w:space="0" w:color="000000"/>
              <w:bottom w:val="single" w:sz="4" w:space="0" w:color="000000"/>
              <w:right w:val="single" w:sz="4" w:space="0" w:color="000000"/>
            </w:tcBorders>
            <w:hideMark/>
          </w:tcPr>
          <w:p w14:paraId="358FD725" w14:textId="77777777" w:rsidR="0067102F" w:rsidRPr="0067102F" w:rsidRDefault="0067102F" w:rsidP="0067102F">
            <w:pPr>
              <w:rPr>
                <w:b/>
                <w:lang w:bidi="en-US"/>
              </w:rPr>
            </w:pPr>
            <w:r w:rsidRPr="0067102F">
              <w:rPr>
                <w:b/>
                <w:lang w:bidi="en-US"/>
              </w:rPr>
              <w:lastRenderedPageBreak/>
              <w:t>Owner Documented FFI</w:t>
            </w:r>
          </w:p>
        </w:tc>
        <w:tc>
          <w:tcPr>
            <w:tcW w:w="6379" w:type="dxa"/>
            <w:tcBorders>
              <w:top w:val="single" w:sz="4" w:space="0" w:color="000000"/>
              <w:left w:val="single" w:sz="4" w:space="0" w:color="000000"/>
              <w:bottom w:val="single" w:sz="4" w:space="0" w:color="000000"/>
              <w:right w:val="single" w:sz="4" w:space="0" w:color="000000"/>
            </w:tcBorders>
          </w:tcPr>
          <w:p w14:paraId="6A3D7C15" w14:textId="77777777" w:rsidR="0067102F" w:rsidRPr="0067102F" w:rsidRDefault="0067102F" w:rsidP="0067102F">
            <w:pPr>
              <w:rPr>
                <w:lang w:bidi="en-US"/>
              </w:rPr>
            </w:pPr>
            <w:r w:rsidRPr="0067102F">
              <w:rPr>
                <w:lang w:bidi="en-US"/>
              </w:rPr>
              <w:t>An Owner-Documented FFI Does not act as an intermediary;</w:t>
            </w:r>
          </w:p>
          <w:p w14:paraId="53CE2312" w14:textId="77777777" w:rsidR="0067102F" w:rsidRPr="0067102F" w:rsidRDefault="0067102F" w:rsidP="0067102F">
            <w:pPr>
              <w:rPr>
                <w:lang w:bidi="en-US"/>
              </w:rPr>
            </w:pPr>
            <w:r w:rsidRPr="0067102F">
              <w:rPr>
                <w:lang w:bidi="en-US"/>
              </w:rPr>
              <w:t>Does not accept deposits in the ordinary course of a banking or similar business;</w:t>
            </w:r>
          </w:p>
          <w:p w14:paraId="26244388" w14:textId="77777777" w:rsidR="0067102F" w:rsidRPr="0067102F" w:rsidRDefault="0067102F" w:rsidP="0067102F">
            <w:pPr>
              <w:rPr>
                <w:lang w:bidi="en-US"/>
              </w:rPr>
            </w:pPr>
            <w:r w:rsidRPr="0067102F">
              <w:rPr>
                <w:lang w:bidi="en-US"/>
              </w:rPr>
              <w:t>Does not hold, as a substantial portion of its business, financial assets for the account of others;</w:t>
            </w:r>
          </w:p>
          <w:p w14:paraId="583F71A6" w14:textId="77777777" w:rsidR="0067102F" w:rsidRPr="0067102F" w:rsidRDefault="0067102F" w:rsidP="0067102F">
            <w:pPr>
              <w:rPr>
                <w:lang w:bidi="en-US"/>
              </w:rPr>
            </w:pPr>
            <w:r w:rsidRPr="0067102F">
              <w:rPr>
                <w:lang w:bidi="en-US"/>
              </w:rPr>
              <w:t>Is not an insurance company (or the holding company of an insurance company) that issues or is obligated to make payments with respect to a financial account;</w:t>
            </w:r>
          </w:p>
          <w:p w14:paraId="14F7E4D1" w14:textId="77777777" w:rsidR="0067102F" w:rsidRPr="0067102F" w:rsidRDefault="0067102F" w:rsidP="0067102F">
            <w:pPr>
              <w:rPr>
                <w:lang w:bidi="en-US"/>
              </w:rPr>
            </w:pPr>
            <w:r w:rsidRPr="0067102F">
              <w:rPr>
                <w:lang w:bidi="en-US"/>
              </w:rPr>
              <w:t>Is not owned by or in an expanded affiliated group with an entity that accepts deposits in the ordinary course of a banking or similar business, holds, as a substantial portion of its business, financial assets for the account of others, or is an insurance company (or the holding company of an insurance company) that issues or is obligated to make payments with respect to a financial account; and</w:t>
            </w:r>
          </w:p>
          <w:p w14:paraId="0511F4E7" w14:textId="77777777" w:rsidR="0067102F" w:rsidRPr="0067102F" w:rsidRDefault="0067102F" w:rsidP="0067102F">
            <w:pPr>
              <w:rPr>
                <w:lang w:bidi="en-US"/>
              </w:rPr>
            </w:pPr>
            <w:r w:rsidRPr="0067102F">
              <w:rPr>
                <w:lang w:bidi="en-US"/>
              </w:rPr>
              <w:t>Does not maintain a financial account for any nonparticipating FFI.</w:t>
            </w:r>
          </w:p>
          <w:p w14:paraId="1CED06A1" w14:textId="77777777" w:rsidR="0067102F" w:rsidRPr="0067102F" w:rsidRDefault="0067102F" w:rsidP="0067102F">
            <w:pPr>
              <w:rPr>
                <w:lang w:bidi="en-US"/>
              </w:rPr>
            </w:pPr>
            <w:r w:rsidRPr="0067102F">
              <w:rPr>
                <w:lang w:bidi="en-US"/>
              </w:rPr>
              <w:t>Has provided, or will provide, an FFI owner reporting statement that contains:</w:t>
            </w:r>
          </w:p>
          <w:p w14:paraId="4C24179E" w14:textId="77777777" w:rsidR="0067102F" w:rsidRPr="0067102F" w:rsidRDefault="0067102F" w:rsidP="0067102F">
            <w:pPr>
              <w:rPr>
                <w:lang w:bidi="en-US"/>
              </w:rPr>
            </w:pPr>
            <w:r w:rsidRPr="0067102F">
              <w:rPr>
                <w:lang w:bidi="en-US"/>
              </w:rPr>
              <w:t>The name, address, TIN (if any), chapter 4 status, and type of documentation provided (if required) of every individual and specified U.S. person that owns a direct or indirect equity interest in the owner-documented FFI (looking through all entities other than specified U.S. persons);</w:t>
            </w:r>
          </w:p>
          <w:p w14:paraId="1FAAED08" w14:textId="77777777" w:rsidR="0067102F" w:rsidRPr="0067102F" w:rsidRDefault="0067102F" w:rsidP="0067102F">
            <w:pPr>
              <w:rPr>
                <w:lang w:bidi="en-US"/>
              </w:rPr>
            </w:pPr>
            <w:r w:rsidRPr="0067102F">
              <w:rPr>
                <w:lang w:bidi="en-US"/>
              </w:rPr>
              <w:t>The name, address, TIN (if any), chapter 4 status, and type of documentation provided (if required) of every individual and specified U.S. person that owns a debt interest in the owner-documented FFI (including any indirect debt interest, which includes debt interests in any entity that directly or indirectly owns the payee or any direct or indirect equity interest in a debt holder of the payee) that constitutes a financial account in excess of $50,000 (disregarding all such debt interests owned by participating FFIs,</w:t>
            </w:r>
          </w:p>
          <w:p w14:paraId="7B53FD35" w14:textId="77777777" w:rsidR="0067102F" w:rsidRPr="0067102F" w:rsidRDefault="0067102F" w:rsidP="0067102F">
            <w:pPr>
              <w:rPr>
                <w:lang w:bidi="en-US"/>
              </w:rPr>
            </w:pPr>
          </w:p>
          <w:p w14:paraId="6025C806" w14:textId="77777777" w:rsidR="0067102F" w:rsidRPr="0067102F" w:rsidRDefault="0067102F" w:rsidP="0067102F">
            <w:pPr>
              <w:rPr>
                <w:lang w:bidi="en-US"/>
              </w:rPr>
            </w:pPr>
            <w:r w:rsidRPr="0067102F">
              <w:rPr>
                <w:lang w:bidi="en-US"/>
              </w:rPr>
              <w:t>registered deemed-compliant FFIs, certified deemed-compliant FFIs, excepted NFFEs, exempt beneficial owners, or U.S. persons other than specified U.S. persons); and</w:t>
            </w:r>
          </w:p>
          <w:p w14:paraId="24776C11" w14:textId="77777777" w:rsidR="0067102F" w:rsidRPr="0067102F" w:rsidRDefault="0067102F" w:rsidP="0067102F">
            <w:pPr>
              <w:rPr>
                <w:lang w:bidi="en-US"/>
              </w:rPr>
            </w:pPr>
            <w:r w:rsidRPr="0067102F">
              <w:rPr>
                <w:lang w:bidi="en-US"/>
              </w:rPr>
              <w:lastRenderedPageBreak/>
              <w:t>Any additional information the withholding agent requests in order to fulfill its obligations with respect to the entity.</w:t>
            </w:r>
          </w:p>
          <w:p w14:paraId="14799282" w14:textId="77777777" w:rsidR="0067102F" w:rsidRPr="0067102F" w:rsidRDefault="0067102F" w:rsidP="0067102F">
            <w:pPr>
              <w:rPr>
                <w:lang w:bidi="en-US"/>
              </w:rPr>
            </w:pPr>
            <w:r w:rsidRPr="0067102F">
              <w:rPr>
                <w:lang w:bidi="en-US"/>
              </w:rPr>
              <w:t>OR the OD-FFI has provided, or will provide, an auditor’s letter, signed within four years of the date of payment, from an independent accounting firm or legal representative with a location in the United States stating that the firm or representative has reviewed the FFI’s documentation with respect to all of its owners and debt holders identified in §1.1471-3(d)(6)(iv)(A)(2), and that the FFI meets all the requirements to be an owner- documented FFI. The FFI identified in Part I has also provided, or will provide, an FFI owner reporting statement of its owners that are specified U.S. persons and Form(s) W- 9, with applicable waivers.</w:t>
            </w:r>
          </w:p>
          <w:p w14:paraId="16F63FE6" w14:textId="77777777" w:rsidR="0067102F" w:rsidRPr="0067102F" w:rsidRDefault="0067102F" w:rsidP="0067102F">
            <w:pPr>
              <w:rPr>
                <w:lang w:bidi="en-US"/>
              </w:rPr>
            </w:pPr>
            <w:r w:rsidRPr="0067102F">
              <w:rPr>
                <w:lang w:bidi="en-US"/>
              </w:rPr>
              <w:t>OR there is a trust that does not have any contingent beneficiaries or designated classes with unidentified beneficiaries.</w:t>
            </w:r>
          </w:p>
        </w:tc>
      </w:tr>
    </w:tbl>
    <w:p w14:paraId="51B7ABB4" w14:textId="77777777" w:rsidR="0067102F" w:rsidRPr="0067102F" w:rsidRDefault="0067102F" w:rsidP="0067102F">
      <w:pPr>
        <w:rPr>
          <w:lang w:val="en-IN"/>
        </w:rPr>
      </w:pPr>
    </w:p>
    <w:p w14:paraId="0E430AA9" w14:textId="77777777" w:rsidR="0067102F" w:rsidRPr="0067102F" w:rsidRDefault="0067102F" w:rsidP="0067102F">
      <w:pPr>
        <w:rPr>
          <w:lang w:val="en-IN"/>
        </w:rPr>
      </w:pPr>
      <w:r w:rsidRPr="0067102F">
        <w:rPr>
          <w:lang w:val="en-IN"/>
        </w:rPr>
        <w:tab/>
      </w:r>
    </w:p>
    <w:p w14:paraId="4E240DC9" w14:textId="77777777" w:rsidR="00081D61" w:rsidRDefault="00081D61"/>
    <w:sectPr w:rsidR="00081D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7729D"/>
    <w:multiLevelType w:val="hybridMultilevel"/>
    <w:tmpl w:val="5EC2BDD4"/>
    <w:lvl w:ilvl="0" w:tplc="215AC6BE">
      <w:start w:val="7"/>
      <w:numFmt w:val="lowerLetter"/>
      <w:lvlText w:val="(%1)"/>
      <w:lvlJc w:val="left"/>
      <w:pPr>
        <w:ind w:left="347" w:hanging="240"/>
      </w:pPr>
      <w:rPr>
        <w:rFonts w:ascii="Arial" w:eastAsia="Arial" w:hAnsi="Arial" w:cs="Arial" w:hint="default"/>
        <w:color w:val="221F1F"/>
        <w:spacing w:val="-1"/>
        <w:w w:val="100"/>
        <w:sz w:val="16"/>
        <w:szCs w:val="16"/>
        <w:lang w:val="en-US" w:eastAsia="en-US" w:bidi="en-US"/>
      </w:rPr>
    </w:lvl>
    <w:lvl w:ilvl="1" w:tplc="EB1E7C56">
      <w:numFmt w:val="bullet"/>
      <w:lvlText w:val="•"/>
      <w:lvlJc w:val="left"/>
      <w:pPr>
        <w:ind w:left="956" w:hanging="240"/>
      </w:pPr>
      <w:rPr>
        <w:lang w:val="en-US" w:eastAsia="en-US" w:bidi="en-US"/>
      </w:rPr>
    </w:lvl>
    <w:lvl w:ilvl="2" w:tplc="7452D736">
      <w:numFmt w:val="bullet"/>
      <w:lvlText w:val="•"/>
      <w:lvlJc w:val="left"/>
      <w:pPr>
        <w:ind w:left="1573" w:hanging="240"/>
      </w:pPr>
      <w:rPr>
        <w:lang w:val="en-US" w:eastAsia="en-US" w:bidi="en-US"/>
      </w:rPr>
    </w:lvl>
    <w:lvl w:ilvl="3" w:tplc="D1F0A4F4">
      <w:numFmt w:val="bullet"/>
      <w:lvlText w:val="•"/>
      <w:lvlJc w:val="left"/>
      <w:pPr>
        <w:ind w:left="2190" w:hanging="240"/>
      </w:pPr>
      <w:rPr>
        <w:lang w:val="en-US" w:eastAsia="en-US" w:bidi="en-US"/>
      </w:rPr>
    </w:lvl>
    <w:lvl w:ilvl="4" w:tplc="D0CA7FD0">
      <w:numFmt w:val="bullet"/>
      <w:lvlText w:val="•"/>
      <w:lvlJc w:val="left"/>
      <w:pPr>
        <w:ind w:left="2806" w:hanging="240"/>
      </w:pPr>
      <w:rPr>
        <w:lang w:val="en-US" w:eastAsia="en-US" w:bidi="en-US"/>
      </w:rPr>
    </w:lvl>
    <w:lvl w:ilvl="5" w:tplc="D7A46540">
      <w:numFmt w:val="bullet"/>
      <w:lvlText w:val="•"/>
      <w:lvlJc w:val="left"/>
      <w:pPr>
        <w:ind w:left="3423" w:hanging="240"/>
      </w:pPr>
      <w:rPr>
        <w:lang w:val="en-US" w:eastAsia="en-US" w:bidi="en-US"/>
      </w:rPr>
    </w:lvl>
    <w:lvl w:ilvl="6" w:tplc="A87E565C">
      <w:numFmt w:val="bullet"/>
      <w:lvlText w:val="•"/>
      <w:lvlJc w:val="left"/>
      <w:pPr>
        <w:ind w:left="4040" w:hanging="240"/>
      </w:pPr>
      <w:rPr>
        <w:lang w:val="en-US" w:eastAsia="en-US" w:bidi="en-US"/>
      </w:rPr>
    </w:lvl>
    <w:lvl w:ilvl="7" w:tplc="6CF6B572">
      <w:numFmt w:val="bullet"/>
      <w:lvlText w:val="•"/>
      <w:lvlJc w:val="left"/>
      <w:pPr>
        <w:ind w:left="4656" w:hanging="240"/>
      </w:pPr>
      <w:rPr>
        <w:lang w:val="en-US" w:eastAsia="en-US" w:bidi="en-US"/>
      </w:rPr>
    </w:lvl>
    <w:lvl w:ilvl="8" w:tplc="5F00032A">
      <w:numFmt w:val="bullet"/>
      <w:lvlText w:val="•"/>
      <w:lvlJc w:val="left"/>
      <w:pPr>
        <w:ind w:left="5273" w:hanging="240"/>
      </w:pPr>
      <w:rPr>
        <w:lang w:val="en-US" w:eastAsia="en-US" w:bidi="en-US"/>
      </w:rPr>
    </w:lvl>
  </w:abstractNum>
  <w:abstractNum w:abstractNumId="1">
    <w:nsid w:val="03156388"/>
    <w:multiLevelType w:val="hybridMultilevel"/>
    <w:tmpl w:val="5E682BCE"/>
    <w:lvl w:ilvl="0" w:tplc="D4A42B7E">
      <w:numFmt w:val="bullet"/>
      <w:lvlText w:val="*"/>
      <w:lvlJc w:val="left"/>
      <w:pPr>
        <w:ind w:left="1487" w:hanging="123"/>
      </w:pPr>
      <w:rPr>
        <w:rFonts w:ascii="Arial" w:eastAsia="Arial" w:hAnsi="Arial" w:cs="Arial" w:hint="default"/>
        <w:b/>
        <w:bCs/>
        <w:w w:val="99"/>
        <w:sz w:val="20"/>
        <w:szCs w:val="20"/>
        <w:lang w:val="en-US" w:eastAsia="en-US" w:bidi="en-US"/>
      </w:rPr>
    </w:lvl>
    <w:lvl w:ilvl="1" w:tplc="DC289F02">
      <w:numFmt w:val="bullet"/>
      <w:lvlText w:val=""/>
      <w:lvlJc w:val="left"/>
      <w:pPr>
        <w:ind w:left="2085" w:hanging="360"/>
      </w:pPr>
      <w:rPr>
        <w:rFonts w:ascii="Symbol" w:eastAsia="Symbol" w:hAnsi="Symbol" w:cs="Symbol" w:hint="default"/>
        <w:w w:val="99"/>
        <w:sz w:val="20"/>
        <w:szCs w:val="20"/>
        <w:lang w:val="en-US" w:eastAsia="en-US" w:bidi="en-US"/>
      </w:rPr>
    </w:lvl>
    <w:lvl w:ilvl="2" w:tplc="97EE2A14">
      <w:numFmt w:val="bullet"/>
      <w:lvlText w:val="•"/>
      <w:lvlJc w:val="left"/>
      <w:pPr>
        <w:ind w:left="3014" w:hanging="360"/>
      </w:pPr>
      <w:rPr>
        <w:lang w:val="en-US" w:eastAsia="en-US" w:bidi="en-US"/>
      </w:rPr>
    </w:lvl>
    <w:lvl w:ilvl="3" w:tplc="CEF87670">
      <w:numFmt w:val="bullet"/>
      <w:lvlText w:val="•"/>
      <w:lvlJc w:val="left"/>
      <w:pPr>
        <w:ind w:left="3948" w:hanging="360"/>
      </w:pPr>
      <w:rPr>
        <w:lang w:val="en-US" w:eastAsia="en-US" w:bidi="en-US"/>
      </w:rPr>
    </w:lvl>
    <w:lvl w:ilvl="4" w:tplc="1CA2B7B0">
      <w:numFmt w:val="bullet"/>
      <w:lvlText w:val="•"/>
      <w:lvlJc w:val="left"/>
      <w:pPr>
        <w:ind w:left="4882" w:hanging="360"/>
      </w:pPr>
      <w:rPr>
        <w:lang w:val="en-US" w:eastAsia="en-US" w:bidi="en-US"/>
      </w:rPr>
    </w:lvl>
    <w:lvl w:ilvl="5" w:tplc="80187620">
      <w:numFmt w:val="bullet"/>
      <w:lvlText w:val="•"/>
      <w:lvlJc w:val="left"/>
      <w:pPr>
        <w:ind w:left="5816" w:hanging="360"/>
      </w:pPr>
      <w:rPr>
        <w:lang w:val="en-US" w:eastAsia="en-US" w:bidi="en-US"/>
      </w:rPr>
    </w:lvl>
    <w:lvl w:ilvl="6" w:tplc="4F5CFEC8">
      <w:numFmt w:val="bullet"/>
      <w:lvlText w:val="•"/>
      <w:lvlJc w:val="left"/>
      <w:pPr>
        <w:ind w:left="6750" w:hanging="360"/>
      </w:pPr>
      <w:rPr>
        <w:lang w:val="en-US" w:eastAsia="en-US" w:bidi="en-US"/>
      </w:rPr>
    </w:lvl>
    <w:lvl w:ilvl="7" w:tplc="F35A6902">
      <w:numFmt w:val="bullet"/>
      <w:lvlText w:val="•"/>
      <w:lvlJc w:val="left"/>
      <w:pPr>
        <w:ind w:left="7684" w:hanging="360"/>
      </w:pPr>
      <w:rPr>
        <w:lang w:val="en-US" w:eastAsia="en-US" w:bidi="en-US"/>
      </w:rPr>
    </w:lvl>
    <w:lvl w:ilvl="8" w:tplc="0E1CA614">
      <w:numFmt w:val="bullet"/>
      <w:lvlText w:val="•"/>
      <w:lvlJc w:val="left"/>
      <w:pPr>
        <w:ind w:left="8618" w:hanging="360"/>
      </w:pPr>
      <w:rPr>
        <w:lang w:val="en-US" w:eastAsia="en-US" w:bidi="en-US"/>
      </w:rPr>
    </w:lvl>
  </w:abstractNum>
  <w:abstractNum w:abstractNumId="2">
    <w:nsid w:val="1B734CF2"/>
    <w:multiLevelType w:val="hybridMultilevel"/>
    <w:tmpl w:val="2EFCD31A"/>
    <w:lvl w:ilvl="0" w:tplc="4886C1F6">
      <w:start w:val="1"/>
      <w:numFmt w:val="lowerRoman"/>
      <w:lvlText w:val="(%1)"/>
      <w:lvlJc w:val="left"/>
      <w:pPr>
        <w:ind w:left="107" w:hanging="187"/>
      </w:pPr>
      <w:rPr>
        <w:rFonts w:ascii="Arial" w:eastAsia="Arial" w:hAnsi="Arial" w:cs="Arial" w:hint="default"/>
        <w:color w:val="221F1F"/>
        <w:spacing w:val="-1"/>
        <w:w w:val="100"/>
        <w:sz w:val="16"/>
        <w:szCs w:val="16"/>
        <w:lang w:val="en-US" w:eastAsia="en-US" w:bidi="en-US"/>
      </w:rPr>
    </w:lvl>
    <w:lvl w:ilvl="1" w:tplc="990601B4">
      <w:numFmt w:val="bullet"/>
      <w:lvlText w:val="•"/>
      <w:lvlJc w:val="left"/>
      <w:pPr>
        <w:ind w:left="740" w:hanging="187"/>
      </w:pPr>
      <w:rPr>
        <w:lang w:val="en-US" w:eastAsia="en-US" w:bidi="en-US"/>
      </w:rPr>
    </w:lvl>
    <w:lvl w:ilvl="2" w:tplc="9A8EDB22">
      <w:numFmt w:val="bullet"/>
      <w:lvlText w:val="•"/>
      <w:lvlJc w:val="left"/>
      <w:pPr>
        <w:ind w:left="1381" w:hanging="187"/>
      </w:pPr>
      <w:rPr>
        <w:lang w:val="en-US" w:eastAsia="en-US" w:bidi="en-US"/>
      </w:rPr>
    </w:lvl>
    <w:lvl w:ilvl="3" w:tplc="52C4918E">
      <w:numFmt w:val="bullet"/>
      <w:lvlText w:val="•"/>
      <w:lvlJc w:val="left"/>
      <w:pPr>
        <w:ind w:left="2022" w:hanging="187"/>
      </w:pPr>
      <w:rPr>
        <w:lang w:val="en-US" w:eastAsia="en-US" w:bidi="en-US"/>
      </w:rPr>
    </w:lvl>
    <w:lvl w:ilvl="4" w:tplc="5F6407EE">
      <w:numFmt w:val="bullet"/>
      <w:lvlText w:val="•"/>
      <w:lvlJc w:val="left"/>
      <w:pPr>
        <w:ind w:left="2662" w:hanging="187"/>
      </w:pPr>
      <w:rPr>
        <w:lang w:val="en-US" w:eastAsia="en-US" w:bidi="en-US"/>
      </w:rPr>
    </w:lvl>
    <w:lvl w:ilvl="5" w:tplc="70BEAABE">
      <w:numFmt w:val="bullet"/>
      <w:lvlText w:val="•"/>
      <w:lvlJc w:val="left"/>
      <w:pPr>
        <w:ind w:left="3303" w:hanging="187"/>
      </w:pPr>
      <w:rPr>
        <w:lang w:val="en-US" w:eastAsia="en-US" w:bidi="en-US"/>
      </w:rPr>
    </w:lvl>
    <w:lvl w:ilvl="6" w:tplc="CD5262C4">
      <w:numFmt w:val="bullet"/>
      <w:lvlText w:val="•"/>
      <w:lvlJc w:val="left"/>
      <w:pPr>
        <w:ind w:left="3944" w:hanging="187"/>
      </w:pPr>
      <w:rPr>
        <w:lang w:val="en-US" w:eastAsia="en-US" w:bidi="en-US"/>
      </w:rPr>
    </w:lvl>
    <w:lvl w:ilvl="7" w:tplc="86669D8C">
      <w:numFmt w:val="bullet"/>
      <w:lvlText w:val="•"/>
      <w:lvlJc w:val="left"/>
      <w:pPr>
        <w:ind w:left="4584" w:hanging="187"/>
      </w:pPr>
      <w:rPr>
        <w:lang w:val="en-US" w:eastAsia="en-US" w:bidi="en-US"/>
      </w:rPr>
    </w:lvl>
    <w:lvl w:ilvl="8" w:tplc="7862E0A8">
      <w:numFmt w:val="bullet"/>
      <w:lvlText w:val="•"/>
      <w:lvlJc w:val="left"/>
      <w:pPr>
        <w:ind w:left="5225" w:hanging="187"/>
      </w:pPr>
      <w:rPr>
        <w:lang w:val="en-US" w:eastAsia="en-US" w:bidi="en-US"/>
      </w:rPr>
    </w:lvl>
  </w:abstractNum>
  <w:abstractNum w:abstractNumId="3">
    <w:nsid w:val="1CB9287E"/>
    <w:multiLevelType w:val="hybridMultilevel"/>
    <w:tmpl w:val="5A82C672"/>
    <w:lvl w:ilvl="0" w:tplc="9614F2E2">
      <w:start w:val="1"/>
      <w:numFmt w:val="lowerLetter"/>
      <w:lvlText w:val="(%1)"/>
      <w:lvlJc w:val="left"/>
      <w:pPr>
        <w:ind w:left="2085" w:hanging="360"/>
      </w:pPr>
      <w:rPr>
        <w:rFonts w:ascii="Arial" w:eastAsia="Arial" w:hAnsi="Arial" w:cs="Arial" w:hint="default"/>
        <w:w w:val="99"/>
        <w:sz w:val="20"/>
        <w:szCs w:val="20"/>
        <w:lang w:val="en-US" w:eastAsia="en-US" w:bidi="en-US"/>
      </w:rPr>
    </w:lvl>
    <w:lvl w:ilvl="1" w:tplc="5B86A07A">
      <w:numFmt w:val="bullet"/>
      <w:lvlText w:val="•"/>
      <w:lvlJc w:val="left"/>
      <w:pPr>
        <w:ind w:left="2920" w:hanging="360"/>
      </w:pPr>
      <w:rPr>
        <w:lang w:val="en-US" w:eastAsia="en-US" w:bidi="en-US"/>
      </w:rPr>
    </w:lvl>
    <w:lvl w:ilvl="2" w:tplc="088E748C">
      <w:numFmt w:val="bullet"/>
      <w:lvlText w:val="•"/>
      <w:lvlJc w:val="left"/>
      <w:pPr>
        <w:ind w:left="3761" w:hanging="360"/>
      </w:pPr>
      <w:rPr>
        <w:lang w:val="en-US" w:eastAsia="en-US" w:bidi="en-US"/>
      </w:rPr>
    </w:lvl>
    <w:lvl w:ilvl="3" w:tplc="8F0C2C2A">
      <w:numFmt w:val="bullet"/>
      <w:lvlText w:val="•"/>
      <w:lvlJc w:val="left"/>
      <w:pPr>
        <w:ind w:left="4601" w:hanging="360"/>
      </w:pPr>
      <w:rPr>
        <w:lang w:val="en-US" w:eastAsia="en-US" w:bidi="en-US"/>
      </w:rPr>
    </w:lvl>
    <w:lvl w:ilvl="4" w:tplc="A2565BD0">
      <w:numFmt w:val="bullet"/>
      <w:lvlText w:val="•"/>
      <w:lvlJc w:val="left"/>
      <w:pPr>
        <w:ind w:left="5442" w:hanging="360"/>
      </w:pPr>
      <w:rPr>
        <w:lang w:val="en-US" w:eastAsia="en-US" w:bidi="en-US"/>
      </w:rPr>
    </w:lvl>
    <w:lvl w:ilvl="5" w:tplc="AA587912">
      <w:numFmt w:val="bullet"/>
      <w:lvlText w:val="•"/>
      <w:lvlJc w:val="left"/>
      <w:pPr>
        <w:ind w:left="6283" w:hanging="360"/>
      </w:pPr>
      <w:rPr>
        <w:lang w:val="en-US" w:eastAsia="en-US" w:bidi="en-US"/>
      </w:rPr>
    </w:lvl>
    <w:lvl w:ilvl="6" w:tplc="3544F638">
      <w:numFmt w:val="bullet"/>
      <w:lvlText w:val="•"/>
      <w:lvlJc w:val="left"/>
      <w:pPr>
        <w:ind w:left="7123" w:hanging="360"/>
      </w:pPr>
      <w:rPr>
        <w:lang w:val="en-US" w:eastAsia="en-US" w:bidi="en-US"/>
      </w:rPr>
    </w:lvl>
    <w:lvl w:ilvl="7" w:tplc="554CC448">
      <w:numFmt w:val="bullet"/>
      <w:lvlText w:val="•"/>
      <w:lvlJc w:val="left"/>
      <w:pPr>
        <w:ind w:left="7964" w:hanging="360"/>
      </w:pPr>
      <w:rPr>
        <w:lang w:val="en-US" w:eastAsia="en-US" w:bidi="en-US"/>
      </w:rPr>
    </w:lvl>
    <w:lvl w:ilvl="8" w:tplc="9E0011F4">
      <w:numFmt w:val="bullet"/>
      <w:lvlText w:val="•"/>
      <w:lvlJc w:val="left"/>
      <w:pPr>
        <w:ind w:left="8805" w:hanging="360"/>
      </w:pPr>
      <w:rPr>
        <w:lang w:val="en-US" w:eastAsia="en-US" w:bidi="en-US"/>
      </w:rPr>
    </w:lvl>
  </w:abstractNum>
  <w:abstractNum w:abstractNumId="4">
    <w:nsid w:val="1D6018C6"/>
    <w:multiLevelType w:val="hybridMultilevel"/>
    <w:tmpl w:val="35487E4E"/>
    <w:lvl w:ilvl="0" w:tplc="D9D41642">
      <w:start w:val="1"/>
      <w:numFmt w:val="lowerLetter"/>
      <w:lvlText w:val="(%1)"/>
      <w:lvlJc w:val="left"/>
      <w:pPr>
        <w:ind w:left="347" w:hanging="240"/>
      </w:pPr>
      <w:rPr>
        <w:rFonts w:ascii="Arial" w:eastAsia="Arial" w:hAnsi="Arial" w:cs="Arial" w:hint="default"/>
        <w:color w:val="221F1F"/>
        <w:spacing w:val="-1"/>
        <w:w w:val="100"/>
        <w:sz w:val="16"/>
        <w:szCs w:val="16"/>
        <w:lang w:val="en-US" w:eastAsia="en-US" w:bidi="en-US"/>
      </w:rPr>
    </w:lvl>
    <w:lvl w:ilvl="1" w:tplc="5B5EB0AA">
      <w:numFmt w:val="bullet"/>
      <w:lvlText w:val="•"/>
      <w:lvlJc w:val="left"/>
      <w:pPr>
        <w:ind w:left="956" w:hanging="240"/>
      </w:pPr>
      <w:rPr>
        <w:lang w:val="en-US" w:eastAsia="en-US" w:bidi="en-US"/>
      </w:rPr>
    </w:lvl>
    <w:lvl w:ilvl="2" w:tplc="FB6E4A3E">
      <w:numFmt w:val="bullet"/>
      <w:lvlText w:val="•"/>
      <w:lvlJc w:val="left"/>
      <w:pPr>
        <w:ind w:left="1573" w:hanging="240"/>
      </w:pPr>
      <w:rPr>
        <w:lang w:val="en-US" w:eastAsia="en-US" w:bidi="en-US"/>
      </w:rPr>
    </w:lvl>
    <w:lvl w:ilvl="3" w:tplc="B770ED3C">
      <w:numFmt w:val="bullet"/>
      <w:lvlText w:val="•"/>
      <w:lvlJc w:val="left"/>
      <w:pPr>
        <w:ind w:left="2190" w:hanging="240"/>
      </w:pPr>
      <w:rPr>
        <w:lang w:val="en-US" w:eastAsia="en-US" w:bidi="en-US"/>
      </w:rPr>
    </w:lvl>
    <w:lvl w:ilvl="4" w:tplc="C874AD9A">
      <w:numFmt w:val="bullet"/>
      <w:lvlText w:val="•"/>
      <w:lvlJc w:val="left"/>
      <w:pPr>
        <w:ind w:left="2806" w:hanging="240"/>
      </w:pPr>
      <w:rPr>
        <w:lang w:val="en-US" w:eastAsia="en-US" w:bidi="en-US"/>
      </w:rPr>
    </w:lvl>
    <w:lvl w:ilvl="5" w:tplc="85C8D8B0">
      <w:numFmt w:val="bullet"/>
      <w:lvlText w:val="•"/>
      <w:lvlJc w:val="left"/>
      <w:pPr>
        <w:ind w:left="3423" w:hanging="240"/>
      </w:pPr>
      <w:rPr>
        <w:lang w:val="en-US" w:eastAsia="en-US" w:bidi="en-US"/>
      </w:rPr>
    </w:lvl>
    <w:lvl w:ilvl="6" w:tplc="76400C4E">
      <w:numFmt w:val="bullet"/>
      <w:lvlText w:val="•"/>
      <w:lvlJc w:val="left"/>
      <w:pPr>
        <w:ind w:left="4040" w:hanging="240"/>
      </w:pPr>
      <w:rPr>
        <w:lang w:val="en-US" w:eastAsia="en-US" w:bidi="en-US"/>
      </w:rPr>
    </w:lvl>
    <w:lvl w:ilvl="7" w:tplc="8F9A7882">
      <w:numFmt w:val="bullet"/>
      <w:lvlText w:val="•"/>
      <w:lvlJc w:val="left"/>
      <w:pPr>
        <w:ind w:left="4656" w:hanging="240"/>
      </w:pPr>
      <w:rPr>
        <w:lang w:val="en-US" w:eastAsia="en-US" w:bidi="en-US"/>
      </w:rPr>
    </w:lvl>
    <w:lvl w:ilvl="8" w:tplc="827087A2">
      <w:numFmt w:val="bullet"/>
      <w:lvlText w:val="•"/>
      <w:lvlJc w:val="left"/>
      <w:pPr>
        <w:ind w:left="5273" w:hanging="240"/>
      </w:pPr>
      <w:rPr>
        <w:lang w:val="en-US" w:eastAsia="en-US" w:bidi="en-US"/>
      </w:rPr>
    </w:lvl>
  </w:abstractNum>
  <w:abstractNum w:abstractNumId="5">
    <w:nsid w:val="1EA55610"/>
    <w:multiLevelType w:val="multilevel"/>
    <w:tmpl w:val="DE04EC64"/>
    <w:lvl w:ilvl="0">
      <w:numFmt w:val="bullet"/>
      <w:lvlText w:val="•"/>
      <w:lvlJc w:val="left"/>
      <w:pPr>
        <w:ind w:left="2184" w:hanging="36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6">
    <w:nsid w:val="264905FA"/>
    <w:multiLevelType w:val="hybridMultilevel"/>
    <w:tmpl w:val="DAE2BAFE"/>
    <w:lvl w:ilvl="0" w:tplc="509ABA4A">
      <w:start w:val="1"/>
      <w:numFmt w:val="lowerLetter"/>
      <w:lvlText w:val="(%1)"/>
      <w:lvlJc w:val="left"/>
      <w:pPr>
        <w:ind w:left="2080" w:hanging="356"/>
      </w:pPr>
      <w:rPr>
        <w:rFonts w:ascii="Arial" w:eastAsia="Arial" w:hAnsi="Arial" w:cs="Arial" w:hint="default"/>
        <w:w w:val="99"/>
        <w:sz w:val="20"/>
        <w:szCs w:val="20"/>
        <w:lang w:val="en-US" w:eastAsia="en-US" w:bidi="en-US"/>
      </w:rPr>
    </w:lvl>
    <w:lvl w:ilvl="1" w:tplc="20A4B470">
      <w:numFmt w:val="bullet"/>
      <w:lvlText w:val="•"/>
      <w:lvlJc w:val="left"/>
      <w:pPr>
        <w:ind w:left="2920" w:hanging="356"/>
      </w:pPr>
      <w:rPr>
        <w:lang w:val="en-US" w:eastAsia="en-US" w:bidi="en-US"/>
      </w:rPr>
    </w:lvl>
    <w:lvl w:ilvl="2" w:tplc="BC44335C">
      <w:numFmt w:val="bullet"/>
      <w:lvlText w:val="•"/>
      <w:lvlJc w:val="left"/>
      <w:pPr>
        <w:ind w:left="3761" w:hanging="356"/>
      </w:pPr>
      <w:rPr>
        <w:lang w:val="en-US" w:eastAsia="en-US" w:bidi="en-US"/>
      </w:rPr>
    </w:lvl>
    <w:lvl w:ilvl="3" w:tplc="DE7A84CC">
      <w:numFmt w:val="bullet"/>
      <w:lvlText w:val="•"/>
      <w:lvlJc w:val="left"/>
      <w:pPr>
        <w:ind w:left="4601" w:hanging="356"/>
      </w:pPr>
      <w:rPr>
        <w:lang w:val="en-US" w:eastAsia="en-US" w:bidi="en-US"/>
      </w:rPr>
    </w:lvl>
    <w:lvl w:ilvl="4" w:tplc="1778A444">
      <w:numFmt w:val="bullet"/>
      <w:lvlText w:val="•"/>
      <w:lvlJc w:val="left"/>
      <w:pPr>
        <w:ind w:left="5442" w:hanging="356"/>
      </w:pPr>
      <w:rPr>
        <w:lang w:val="en-US" w:eastAsia="en-US" w:bidi="en-US"/>
      </w:rPr>
    </w:lvl>
    <w:lvl w:ilvl="5" w:tplc="5942D1AA">
      <w:numFmt w:val="bullet"/>
      <w:lvlText w:val="•"/>
      <w:lvlJc w:val="left"/>
      <w:pPr>
        <w:ind w:left="6283" w:hanging="356"/>
      </w:pPr>
      <w:rPr>
        <w:lang w:val="en-US" w:eastAsia="en-US" w:bidi="en-US"/>
      </w:rPr>
    </w:lvl>
    <w:lvl w:ilvl="6" w:tplc="05528E7E">
      <w:numFmt w:val="bullet"/>
      <w:lvlText w:val="•"/>
      <w:lvlJc w:val="left"/>
      <w:pPr>
        <w:ind w:left="7123" w:hanging="356"/>
      </w:pPr>
      <w:rPr>
        <w:lang w:val="en-US" w:eastAsia="en-US" w:bidi="en-US"/>
      </w:rPr>
    </w:lvl>
    <w:lvl w:ilvl="7" w:tplc="F6441BFA">
      <w:numFmt w:val="bullet"/>
      <w:lvlText w:val="•"/>
      <w:lvlJc w:val="left"/>
      <w:pPr>
        <w:ind w:left="7964" w:hanging="356"/>
      </w:pPr>
      <w:rPr>
        <w:lang w:val="en-US" w:eastAsia="en-US" w:bidi="en-US"/>
      </w:rPr>
    </w:lvl>
    <w:lvl w:ilvl="8" w:tplc="9C12F350">
      <w:numFmt w:val="bullet"/>
      <w:lvlText w:val="•"/>
      <w:lvlJc w:val="left"/>
      <w:pPr>
        <w:ind w:left="8805" w:hanging="356"/>
      </w:pPr>
      <w:rPr>
        <w:lang w:val="en-US" w:eastAsia="en-US" w:bidi="en-US"/>
      </w:rPr>
    </w:lvl>
  </w:abstractNum>
  <w:abstractNum w:abstractNumId="7">
    <w:nsid w:val="271E701D"/>
    <w:multiLevelType w:val="hybridMultilevel"/>
    <w:tmpl w:val="A3CC3B1E"/>
    <w:lvl w:ilvl="0" w:tplc="6FF8FDBC">
      <w:start w:val="13"/>
      <w:numFmt w:val="lowerLetter"/>
      <w:lvlText w:val="(%1)"/>
      <w:lvlJc w:val="left"/>
      <w:pPr>
        <w:ind w:left="107" w:hanging="286"/>
      </w:pPr>
      <w:rPr>
        <w:rFonts w:ascii="Arial" w:eastAsia="Arial" w:hAnsi="Arial" w:cs="Arial" w:hint="default"/>
        <w:color w:val="221F1F"/>
        <w:spacing w:val="-1"/>
        <w:w w:val="100"/>
        <w:sz w:val="16"/>
        <w:szCs w:val="16"/>
        <w:lang w:val="en-US" w:eastAsia="en-US" w:bidi="en-US"/>
      </w:rPr>
    </w:lvl>
    <w:lvl w:ilvl="1" w:tplc="E37C9FC2">
      <w:start w:val="1"/>
      <w:numFmt w:val="upperLetter"/>
      <w:lvlText w:val="(%2)"/>
      <w:lvlJc w:val="left"/>
      <w:pPr>
        <w:ind w:left="107" w:hanging="259"/>
      </w:pPr>
      <w:rPr>
        <w:rFonts w:ascii="Arial" w:eastAsia="Arial" w:hAnsi="Arial" w:cs="Arial" w:hint="default"/>
        <w:color w:val="221F1F"/>
        <w:spacing w:val="-1"/>
        <w:w w:val="100"/>
        <w:sz w:val="16"/>
        <w:szCs w:val="16"/>
        <w:lang w:val="en-US" w:eastAsia="en-US" w:bidi="en-US"/>
      </w:rPr>
    </w:lvl>
    <w:lvl w:ilvl="2" w:tplc="530426E6">
      <w:numFmt w:val="bullet"/>
      <w:lvlText w:val="•"/>
      <w:lvlJc w:val="left"/>
      <w:pPr>
        <w:ind w:left="1381" w:hanging="259"/>
      </w:pPr>
      <w:rPr>
        <w:lang w:val="en-US" w:eastAsia="en-US" w:bidi="en-US"/>
      </w:rPr>
    </w:lvl>
    <w:lvl w:ilvl="3" w:tplc="CA384A0A">
      <w:numFmt w:val="bullet"/>
      <w:lvlText w:val="•"/>
      <w:lvlJc w:val="left"/>
      <w:pPr>
        <w:ind w:left="2022" w:hanging="259"/>
      </w:pPr>
      <w:rPr>
        <w:lang w:val="en-US" w:eastAsia="en-US" w:bidi="en-US"/>
      </w:rPr>
    </w:lvl>
    <w:lvl w:ilvl="4" w:tplc="E516329C">
      <w:numFmt w:val="bullet"/>
      <w:lvlText w:val="•"/>
      <w:lvlJc w:val="left"/>
      <w:pPr>
        <w:ind w:left="2662" w:hanging="259"/>
      </w:pPr>
      <w:rPr>
        <w:lang w:val="en-US" w:eastAsia="en-US" w:bidi="en-US"/>
      </w:rPr>
    </w:lvl>
    <w:lvl w:ilvl="5" w:tplc="1A1E763E">
      <w:numFmt w:val="bullet"/>
      <w:lvlText w:val="•"/>
      <w:lvlJc w:val="left"/>
      <w:pPr>
        <w:ind w:left="3303" w:hanging="259"/>
      </w:pPr>
      <w:rPr>
        <w:lang w:val="en-US" w:eastAsia="en-US" w:bidi="en-US"/>
      </w:rPr>
    </w:lvl>
    <w:lvl w:ilvl="6" w:tplc="C6041520">
      <w:numFmt w:val="bullet"/>
      <w:lvlText w:val="•"/>
      <w:lvlJc w:val="left"/>
      <w:pPr>
        <w:ind w:left="3944" w:hanging="259"/>
      </w:pPr>
      <w:rPr>
        <w:lang w:val="en-US" w:eastAsia="en-US" w:bidi="en-US"/>
      </w:rPr>
    </w:lvl>
    <w:lvl w:ilvl="7" w:tplc="CE84396A">
      <w:numFmt w:val="bullet"/>
      <w:lvlText w:val="•"/>
      <w:lvlJc w:val="left"/>
      <w:pPr>
        <w:ind w:left="4584" w:hanging="259"/>
      </w:pPr>
      <w:rPr>
        <w:lang w:val="en-US" w:eastAsia="en-US" w:bidi="en-US"/>
      </w:rPr>
    </w:lvl>
    <w:lvl w:ilvl="8" w:tplc="FDDA4438">
      <w:numFmt w:val="bullet"/>
      <w:lvlText w:val="•"/>
      <w:lvlJc w:val="left"/>
      <w:pPr>
        <w:ind w:left="5225" w:hanging="259"/>
      </w:pPr>
      <w:rPr>
        <w:lang w:val="en-US" w:eastAsia="en-US" w:bidi="en-US"/>
      </w:rPr>
    </w:lvl>
  </w:abstractNum>
  <w:abstractNum w:abstractNumId="8">
    <w:nsid w:val="2B5A4CA6"/>
    <w:multiLevelType w:val="multilevel"/>
    <w:tmpl w:val="7C02FF74"/>
    <w:lvl w:ilvl="0">
      <w:numFmt w:val="bullet"/>
      <w:lvlText w:val="•"/>
      <w:lvlJc w:val="left"/>
      <w:pPr>
        <w:ind w:left="1265" w:hanging="36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9">
    <w:nsid w:val="3115399E"/>
    <w:multiLevelType w:val="hybridMultilevel"/>
    <w:tmpl w:val="4DF05FC8"/>
    <w:lvl w:ilvl="0" w:tplc="18943E6A">
      <w:start w:val="1"/>
      <w:numFmt w:val="lowerRoman"/>
      <w:lvlText w:val="(%1)"/>
      <w:lvlJc w:val="left"/>
      <w:pPr>
        <w:ind w:left="107" w:hanging="187"/>
      </w:pPr>
      <w:rPr>
        <w:rFonts w:ascii="Arial" w:eastAsia="Arial" w:hAnsi="Arial" w:cs="Arial" w:hint="default"/>
        <w:color w:val="221F1F"/>
        <w:spacing w:val="-1"/>
        <w:w w:val="100"/>
        <w:sz w:val="16"/>
        <w:szCs w:val="16"/>
        <w:lang w:val="en-US" w:eastAsia="en-US" w:bidi="en-US"/>
      </w:rPr>
    </w:lvl>
    <w:lvl w:ilvl="1" w:tplc="BC3E20A0">
      <w:numFmt w:val="bullet"/>
      <w:lvlText w:val="•"/>
      <w:lvlJc w:val="left"/>
      <w:pPr>
        <w:ind w:left="740" w:hanging="187"/>
      </w:pPr>
      <w:rPr>
        <w:lang w:val="en-US" w:eastAsia="en-US" w:bidi="en-US"/>
      </w:rPr>
    </w:lvl>
    <w:lvl w:ilvl="2" w:tplc="DB922904">
      <w:numFmt w:val="bullet"/>
      <w:lvlText w:val="•"/>
      <w:lvlJc w:val="left"/>
      <w:pPr>
        <w:ind w:left="1381" w:hanging="187"/>
      </w:pPr>
      <w:rPr>
        <w:lang w:val="en-US" w:eastAsia="en-US" w:bidi="en-US"/>
      </w:rPr>
    </w:lvl>
    <w:lvl w:ilvl="3" w:tplc="D320F96A">
      <w:numFmt w:val="bullet"/>
      <w:lvlText w:val="•"/>
      <w:lvlJc w:val="left"/>
      <w:pPr>
        <w:ind w:left="2022" w:hanging="187"/>
      </w:pPr>
      <w:rPr>
        <w:lang w:val="en-US" w:eastAsia="en-US" w:bidi="en-US"/>
      </w:rPr>
    </w:lvl>
    <w:lvl w:ilvl="4" w:tplc="FEFEE156">
      <w:numFmt w:val="bullet"/>
      <w:lvlText w:val="•"/>
      <w:lvlJc w:val="left"/>
      <w:pPr>
        <w:ind w:left="2662" w:hanging="187"/>
      </w:pPr>
      <w:rPr>
        <w:lang w:val="en-US" w:eastAsia="en-US" w:bidi="en-US"/>
      </w:rPr>
    </w:lvl>
    <w:lvl w:ilvl="5" w:tplc="4FB2B712">
      <w:numFmt w:val="bullet"/>
      <w:lvlText w:val="•"/>
      <w:lvlJc w:val="left"/>
      <w:pPr>
        <w:ind w:left="3303" w:hanging="187"/>
      </w:pPr>
      <w:rPr>
        <w:lang w:val="en-US" w:eastAsia="en-US" w:bidi="en-US"/>
      </w:rPr>
    </w:lvl>
    <w:lvl w:ilvl="6" w:tplc="C1E4E38A">
      <w:numFmt w:val="bullet"/>
      <w:lvlText w:val="•"/>
      <w:lvlJc w:val="left"/>
      <w:pPr>
        <w:ind w:left="3944" w:hanging="187"/>
      </w:pPr>
      <w:rPr>
        <w:lang w:val="en-US" w:eastAsia="en-US" w:bidi="en-US"/>
      </w:rPr>
    </w:lvl>
    <w:lvl w:ilvl="7" w:tplc="BE8A63BC">
      <w:numFmt w:val="bullet"/>
      <w:lvlText w:val="•"/>
      <w:lvlJc w:val="left"/>
      <w:pPr>
        <w:ind w:left="4584" w:hanging="187"/>
      </w:pPr>
      <w:rPr>
        <w:lang w:val="en-US" w:eastAsia="en-US" w:bidi="en-US"/>
      </w:rPr>
    </w:lvl>
    <w:lvl w:ilvl="8" w:tplc="9CCE2DAA">
      <w:numFmt w:val="bullet"/>
      <w:lvlText w:val="•"/>
      <w:lvlJc w:val="left"/>
      <w:pPr>
        <w:ind w:left="5225" w:hanging="187"/>
      </w:pPr>
      <w:rPr>
        <w:lang w:val="en-US" w:eastAsia="en-US" w:bidi="en-US"/>
      </w:rPr>
    </w:lvl>
  </w:abstractNum>
  <w:abstractNum w:abstractNumId="10">
    <w:nsid w:val="312517AC"/>
    <w:multiLevelType w:val="multilevel"/>
    <w:tmpl w:val="A7DE7D50"/>
    <w:lvl w:ilvl="0">
      <w:numFmt w:val="bullet"/>
      <w:lvlText w:val="•"/>
      <w:lvlJc w:val="left"/>
      <w:pPr>
        <w:ind w:left="2184" w:hanging="36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1">
    <w:nsid w:val="332A0EB3"/>
    <w:multiLevelType w:val="hybridMultilevel"/>
    <w:tmpl w:val="18061D00"/>
    <w:lvl w:ilvl="0" w:tplc="ED8CAA20">
      <w:start w:val="1"/>
      <w:numFmt w:val="lowerLetter"/>
      <w:lvlText w:val="(%1)"/>
      <w:lvlJc w:val="left"/>
      <w:pPr>
        <w:ind w:left="107" w:hanging="240"/>
      </w:pPr>
      <w:rPr>
        <w:rFonts w:ascii="Arial" w:eastAsia="Arial" w:hAnsi="Arial" w:cs="Arial" w:hint="default"/>
        <w:color w:val="221F1F"/>
        <w:spacing w:val="-1"/>
        <w:w w:val="100"/>
        <w:sz w:val="16"/>
        <w:szCs w:val="16"/>
        <w:lang w:val="en-US" w:eastAsia="en-US" w:bidi="en-US"/>
      </w:rPr>
    </w:lvl>
    <w:lvl w:ilvl="1" w:tplc="261A3FC2">
      <w:numFmt w:val="bullet"/>
      <w:lvlText w:val="•"/>
      <w:lvlJc w:val="left"/>
      <w:pPr>
        <w:ind w:left="740" w:hanging="240"/>
      </w:pPr>
      <w:rPr>
        <w:lang w:val="en-US" w:eastAsia="en-US" w:bidi="en-US"/>
      </w:rPr>
    </w:lvl>
    <w:lvl w:ilvl="2" w:tplc="4D5E74C4">
      <w:numFmt w:val="bullet"/>
      <w:lvlText w:val="•"/>
      <w:lvlJc w:val="left"/>
      <w:pPr>
        <w:ind w:left="1381" w:hanging="240"/>
      </w:pPr>
      <w:rPr>
        <w:lang w:val="en-US" w:eastAsia="en-US" w:bidi="en-US"/>
      </w:rPr>
    </w:lvl>
    <w:lvl w:ilvl="3" w:tplc="FB989EDC">
      <w:numFmt w:val="bullet"/>
      <w:lvlText w:val="•"/>
      <w:lvlJc w:val="left"/>
      <w:pPr>
        <w:ind w:left="2022" w:hanging="240"/>
      </w:pPr>
      <w:rPr>
        <w:lang w:val="en-US" w:eastAsia="en-US" w:bidi="en-US"/>
      </w:rPr>
    </w:lvl>
    <w:lvl w:ilvl="4" w:tplc="DE1EE192">
      <w:numFmt w:val="bullet"/>
      <w:lvlText w:val="•"/>
      <w:lvlJc w:val="left"/>
      <w:pPr>
        <w:ind w:left="2662" w:hanging="240"/>
      </w:pPr>
      <w:rPr>
        <w:lang w:val="en-US" w:eastAsia="en-US" w:bidi="en-US"/>
      </w:rPr>
    </w:lvl>
    <w:lvl w:ilvl="5" w:tplc="5A165712">
      <w:numFmt w:val="bullet"/>
      <w:lvlText w:val="•"/>
      <w:lvlJc w:val="left"/>
      <w:pPr>
        <w:ind w:left="3303" w:hanging="240"/>
      </w:pPr>
      <w:rPr>
        <w:lang w:val="en-US" w:eastAsia="en-US" w:bidi="en-US"/>
      </w:rPr>
    </w:lvl>
    <w:lvl w:ilvl="6" w:tplc="B47A1AAC">
      <w:numFmt w:val="bullet"/>
      <w:lvlText w:val="•"/>
      <w:lvlJc w:val="left"/>
      <w:pPr>
        <w:ind w:left="3944" w:hanging="240"/>
      </w:pPr>
      <w:rPr>
        <w:lang w:val="en-US" w:eastAsia="en-US" w:bidi="en-US"/>
      </w:rPr>
    </w:lvl>
    <w:lvl w:ilvl="7" w:tplc="83BC570C">
      <w:numFmt w:val="bullet"/>
      <w:lvlText w:val="•"/>
      <w:lvlJc w:val="left"/>
      <w:pPr>
        <w:ind w:left="4584" w:hanging="240"/>
      </w:pPr>
      <w:rPr>
        <w:lang w:val="en-US" w:eastAsia="en-US" w:bidi="en-US"/>
      </w:rPr>
    </w:lvl>
    <w:lvl w:ilvl="8" w:tplc="F2C04104">
      <w:numFmt w:val="bullet"/>
      <w:lvlText w:val="•"/>
      <w:lvlJc w:val="left"/>
      <w:pPr>
        <w:ind w:left="5225" w:hanging="240"/>
      </w:pPr>
      <w:rPr>
        <w:lang w:val="en-US" w:eastAsia="en-US" w:bidi="en-US"/>
      </w:rPr>
    </w:lvl>
  </w:abstractNum>
  <w:abstractNum w:abstractNumId="12">
    <w:nsid w:val="3A6B582D"/>
    <w:multiLevelType w:val="hybridMultilevel"/>
    <w:tmpl w:val="00447A8A"/>
    <w:lvl w:ilvl="0" w:tplc="81DE94E8">
      <w:start w:val="1"/>
      <w:numFmt w:val="upperRoman"/>
      <w:lvlText w:val="(%1)"/>
      <w:lvlJc w:val="left"/>
      <w:pPr>
        <w:ind w:left="304" w:hanging="197"/>
      </w:pPr>
      <w:rPr>
        <w:rFonts w:ascii="Arial" w:eastAsia="Arial" w:hAnsi="Arial" w:cs="Arial" w:hint="default"/>
        <w:color w:val="221F1F"/>
        <w:spacing w:val="-1"/>
        <w:w w:val="100"/>
        <w:sz w:val="16"/>
        <w:szCs w:val="16"/>
        <w:lang w:val="en-US" w:eastAsia="en-US" w:bidi="en-US"/>
      </w:rPr>
    </w:lvl>
    <w:lvl w:ilvl="1" w:tplc="22B27772">
      <w:numFmt w:val="bullet"/>
      <w:lvlText w:val="•"/>
      <w:lvlJc w:val="left"/>
      <w:pPr>
        <w:ind w:left="920" w:hanging="197"/>
      </w:pPr>
      <w:rPr>
        <w:lang w:val="en-US" w:eastAsia="en-US" w:bidi="en-US"/>
      </w:rPr>
    </w:lvl>
    <w:lvl w:ilvl="2" w:tplc="B7745178">
      <w:numFmt w:val="bullet"/>
      <w:lvlText w:val="•"/>
      <w:lvlJc w:val="left"/>
      <w:pPr>
        <w:ind w:left="1541" w:hanging="197"/>
      </w:pPr>
      <w:rPr>
        <w:lang w:val="en-US" w:eastAsia="en-US" w:bidi="en-US"/>
      </w:rPr>
    </w:lvl>
    <w:lvl w:ilvl="3" w:tplc="C178B0B8">
      <w:numFmt w:val="bullet"/>
      <w:lvlText w:val="•"/>
      <w:lvlJc w:val="left"/>
      <w:pPr>
        <w:ind w:left="2162" w:hanging="197"/>
      </w:pPr>
      <w:rPr>
        <w:lang w:val="en-US" w:eastAsia="en-US" w:bidi="en-US"/>
      </w:rPr>
    </w:lvl>
    <w:lvl w:ilvl="4" w:tplc="35CE7B96">
      <w:numFmt w:val="bullet"/>
      <w:lvlText w:val="•"/>
      <w:lvlJc w:val="left"/>
      <w:pPr>
        <w:ind w:left="2782" w:hanging="197"/>
      </w:pPr>
      <w:rPr>
        <w:lang w:val="en-US" w:eastAsia="en-US" w:bidi="en-US"/>
      </w:rPr>
    </w:lvl>
    <w:lvl w:ilvl="5" w:tplc="C212C85E">
      <w:numFmt w:val="bullet"/>
      <w:lvlText w:val="•"/>
      <w:lvlJc w:val="left"/>
      <w:pPr>
        <w:ind w:left="3403" w:hanging="197"/>
      </w:pPr>
      <w:rPr>
        <w:lang w:val="en-US" w:eastAsia="en-US" w:bidi="en-US"/>
      </w:rPr>
    </w:lvl>
    <w:lvl w:ilvl="6" w:tplc="56542ECA">
      <w:numFmt w:val="bullet"/>
      <w:lvlText w:val="•"/>
      <w:lvlJc w:val="left"/>
      <w:pPr>
        <w:ind w:left="4024" w:hanging="197"/>
      </w:pPr>
      <w:rPr>
        <w:lang w:val="en-US" w:eastAsia="en-US" w:bidi="en-US"/>
      </w:rPr>
    </w:lvl>
    <w:lvl w:ilvl="7" w:tplc="5A0E6820">
      <w:numFmt w:val="bullet"/>
      <w:lvlText w:val="•"/>
      <w:lvlJc w:val="left"/>
      <w:pPr>
        <w:ind w:left="4644" w:hanging="197"/>
      </w:pPr>
      <w:rPr>
        <w:lang w:val="en-US" w:eastAsia="en-US" w:bidi="en-US"/>
      </w:rPr>
    </w:lvl>
    <w:lvl w:ilvl="8" w:tplc="094AA2C2">
      <w:numFmt w:val="bullet"/>
      <w:lvlText w:val="•"/>
      <w:lvlJc w:val="left"/>
      <w:pPr>
        <w:ind w:left="5265" w:hanging="197"/>
      </w:pPr>
      <w:rPr>
        <w:lang w:val="en-US" w:eastAsia="en-US" w:bidi="en-US"/>
      </w:rPr>
    </w:lvl>
  </w:abstractNum>
  <w:abstractNum w:abstractNumId="13">
    <w:nsid w:val="45A5044C"/>
    <w:multiLevelType w:val="multilevel"/>
    <w:tmpl w:val="FE72E038"/>
    <w:lvl w:ilvl="0">
      <w:numFmt w:val="bullet"/>
      <w:lvlText w:val="•"/>
      <w:lvlJc w:val="left"/>
      <w:pPr>
        <w:ind w:left="3264" w:hanging="36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4">
    <w:nsid w:val="494F1807"/>
    <w:multiLevelType w:val="hybridMultilevel"/>
    <w:tmpl w:val="D7765B14"/>
    <w:lvl w:ilvl="0" w:tplc="89169E2C">
      <w:start w:val="1"/>
      <w:numFmt w:val="lowerRoman"/>
      <w:lvlText w:val="(%1)"/>
      <w:lvlJc w:val="left"/>
      <w:pPr>
        <w:ind w:left="294" w:hanging="187"/>
      </w:pPr>
      <w:rPr>
        <w:rFonts w:ascii="Arial" w:eastAsia="Arial" w:hAnsi="Arial" w:cs="Arial" w:hint="default"/>
        <w:color w:val="221F1F"/>
        <w:spacing w:val="-1"/>
        <w:w w:val="100"/>
        <w:sz w:val="16"/>
        <w:szCs w:val="16"/>
        <w:lang w:val="en-US" w:eastAsia="en-US" w:bidi="en-US"/>
      </w:rPr>
    </w:lvl>
    <w:lvl w:ilvl="1" w:tplc="97BE0134">
      <w:numFmt w:val="bullet"/>
      <w:lvlText w:val="•"/>
      <w:lvlJc w:val="left"/>
      <w:pPr>
        <w:ind w:left="920" w:hanging="187"/>
      </w:pPr>
      <w:rPr>
        <w:lang w:val="en-US" w:eastAsia="en-US" w:bidi="en-US"/>
      </w:rPr>
    </w:lvl>
    <w:lvl w:ilvl="2" w:tplc="7BBEBA06">
      <w:numFmt w:val="bullet"/>
      <w:lvlText w:val="•"/>
      <w:lvlJc w:val="left"/>
      <w:pPr>
        <w:ind w:left="1541" w:hanging="187"/>
      </w:pPr>
      <w:rPr>
        <w:lang w:val="en-US" w:eastAsia="en-US" w:bidi="en-US"/>
      </w:rPr>
    </w:lvl>
    <w:lvl w:ilvl="3" w:tplc="F7900BC2">
      <w:numFmt w:val="bullet"/>
      <w:lvlText w:val="•"/>
      <w:lvlJc w:val="left"/>
      <w:pPr>
        <w:ind w:left="2162" w:hanging="187"/>
      </w:pPr>
      <w:rPr>
        <w:lang w:val="en-US" w:eastAsia="en-US" w:bidi="en-US"/>
      </w:rPr>
    </w:lvl>
    <w:lvl w:ilvl="4" w:tplc="64B4A944">
      <w:numFmt w:val="bullet"/>
      <w:lvlText w:val="•"/>
      <w:lvlJc w:val="left"/>
      <w:pPr>
        <w:ind w:left="2782" w:hanging="187"/>
      </w:pPr>
      <w:rPr>
        <w:lang w:val="en-US" w:eastAsia="en-US" w:bidi="en-US"/>
      </w:rPr>
    </w:lvl>
    <w:lvl w:ilvl="5" w:tplc="3F1201EC">
      <w:numFmt w:val="bullet"/>
      <w:lvlText w:val="•"/>
      <w:lvlJc w:val="left"/>
      <w:pPr>
        <w:ind w:left="3403" w:hanging="187"/>
      </w:pPr>
      <w:rPr>
        <w:lang w:val="en-US" w:eastAsia="en-US" w:bidi="en-US"/>
      </w:rPr>
    </w:lvl>
    <w:lvl w:ilvl="6" w:tplc="F530FC2A">
      <w:numFmt w:val="bullet"/>
      <w:lvlText w:val="•"/>
      <w:lvlJc w:val="left"/>
      <w:pPr>
        <w:ind w:left="4024" w:hanging="187"/>
      </w:pPr>
      <w:rPr>
        <w:lang w:val="en-US" w:eastAsia="en-US" w:bidi="en-US"/>
      </w:rPr>
    </w:lvl>
    <w:lvl w:ilvl="7" w:tplc="8CE6C3AC">
      <w:numFmt w:val="bullet"/>
      <w:lvlText w:val="•"/>
      <w:lvlJc w:val="left"/>
      <w:pPr>
        <w:ind w:left="4644" w:hanging="187"/>
      </w:pPr>
      <w:rPr>
        <w:lang w:val="en-US" w:eastAsia="en-US" w:bidi="en-US"/>
      </w:rPr>
    </w:lvl>
    <w:lvl w:ilvl="8" w:tplc="54CEF61E">
      <w:numFmt w:val="bullet"/>
      <w:lvlText w:val="•"/>
      <w:lvlJc w:val="left"/>
      <w:pPr>
        <w:ind w:left="5265" w:hanging="187"/>
      </w:pPr>
      <w:rPr>
        <w:lang w:val="en-US" w:eastAsia="en-US" w:bidi="en-US"/>
      </w:rPr>
    </w:lvl>
  </w:abstractNum>
  <w:abstractNum w:abstractNumId="15">
    <w:nsid w:val="51612C75"/>
    <w:multiLevelType w:val="hybridMultilevel"/>
    <w:tmpl w:val="618E141A"/>
    <w:lvl w:ilvl="0" w:tplc="81262228">
      <w:start w:val="9"/>
      <w:numFmt w:val="lowerLetter"/>
      <w:lvlText w:val="(%1)"/>
      <w:lvlJc w:val="left"/>
      <w:pPr>
        <w:ind w:left="294" w:hanging="187"/>
      </w:pPr>
      <w:rPr>
        <w:rFonts w:ascii="Arial" w:eastAsia="Arial" w:hAnsi="Arial" w:cs="Arial" w:hint="default"/>
        <w:color w:val="221F1F"/>
        <w:spacing w:val="-1"/>
        <w:w w:val="100"/>
        <w:sz w:val="16"/>
        <w:szCs w:val="16"/>
        <w:lang w:val="en-US" w:eastAsia="en-US" w:bidi="en-US"/>
      </w:rPr>
    </w:lvl>
    <w:lvl w:ilvl="1" w:tplc="B5B20D8E">
      <w:numFmt w:val="bullet"/>
      <w:lvlText w:val="•"/>
      <w:lvlJc w:val="left"/>
      <w:pPr>
        <w:ind w:left="920" w:hanging="187"/>
      </w:pPr>
      <w:rPr>
        <w:lang w:val="en-US" w:eastAsia="en-US" w:bidi="en-US"/>
      </w:rPr>
    </w:lvl>
    <w:lvl w:ilvl="2" w:tplc="5D8AF322">
      <w:numFmt w:val="bullet"/>
      <w:lvlText w:val="•"/>
      <w:lvlJc w:val="left"/>
      <w:pPr>
        <w:ind w:left="1541" w:hanging="187"/>
      </w:pPr>
      <w:rPr>
        <w:lang w:val="en-US" w:eastAsia="en-US" w:bidi="en-US"/>
      </w:rPr>
    </w:lvl>
    <w:lvl w:ilvl="3" w:tplc="153C18A8">
      <w:numFmt w:val="bullet"/>
      <w:lvlText w:val="•"/>
      <w:lvlJc w:val="left"/>
      <w:pPr>
        <w:ind w:left="2162" w:hanging="187"/>
      </w:pPr>
      <w:rPr>
        <w:lang w:val="en-US" w:eastAsia="en-US" w:bidi="en-US"/>
      </w:rPr>
    </w:lvl>
    <w:lvl w:ilvl="4" w:tplc="3E629304">
      <w:numFmt w:val="bullet"/>
      <w:lvlText w:val="•"/>
      <w:lvlJc w:val="left"/>
      <w:pPr>
        <w:ind w:left="2782" w:hanging="187"/>
      </w:pPr>
      <w:rPr>
        <w:lang w:val="en-US" w:eastAsia="en-US" w:bidi="en-US"/>
      </w:rPr>
    </w:lvl>
    <w:lvl w:ilvl="5" w:tplc="7C90160E">
      <w:numFmt w:val="bullet"/>
      <w:lvlText w:val="•"/>
      <w:lvlJc w:val="left"/>
      <w:pPr>
        <w:ind w:left="3403" w:hanging="187"/>
      </w:pPr>
      <w:rPr>
        <w:lang w:val="en-US" w:eastAsia="en-US" w:bidi="en-US"/>
      </w:rPr>
    </w:lvl>
    <w:lvl w:ilvl="6" w:tplc="59A0DB8A">
      <w:numFmt w:val="bullet"/>
      <w:lvlText w:val="•"/>
      <w:lvlJc w:val="left"/>
      <w:pPr>
        <w:ind w:left="4024" w:hanging="187"/>
      </w:pPr>
      <w:rPr>
        <w:lang w:val="en-US" w:eastAsia="en-US" w:bidi="en-US"/>
      </w:rPr>
    </w:lvl>
    <w:lvl w:ilvl="7" w:tplc="D4042AF6">
      <w:numFmt w:val="bullet"/>
      <w:lvlText w:val="•"/>
      <w:lvlJc w:val="left"/>
      <w:pPr>
        <w:ind w:left="4644" w:hanging="187"/>
      </w:pPr>
      <w:rPr>
        <w:lang w:val="en-US" w:eastAsia="en-US" w:bidi="en-US"/>
      </w:rPr>
    </w:lvl>
    <w:lvl w:ilvl="8" w:tplc="AD16B7A0">
      <w:numFmt w:val="bullet"/>
      <w:lvlText w:val="•"/>
      <w:lvlJc w:val="left"/>
      <w:pPr>
        <w:ind w:left="5265" w:hanging="187"/>
      </w:pPr>
      <w:rPr>
        <w:lang w:val="en-US" w:eastAsia="en-US" w:bidi="en-US"/>
      </w:rPr>
    </w:lvl>
  </w:abstractNum>
  <w:abstractNum w:abstractNumId="16">
    <w:nsid w:val="537F6A4F"/>
    <w:multiLevelType w:val="hybridMultilevel"/>
    <w:tmpl w:val="6ED2DACC"/>
    <w:lvl w:ilvl="0" w:tplc="4AB0AF5A">
      <w:start w:val="1"/>
      <w:numFmt w:val="lowerLetter"/>
      <w:lvlText w:val="(%1)"/>
      <w:lvlJc w:val="left"/>
      <w:pPr>
        <w:ind w:left="347" w:hanging="240"/>
      </w:pPr>
      <w:rPr>
        <w:rFonts w:ascii="Arial" w:eastAsia="Arial" w:hAnsi="Arial" w:cs="Arial" w:hint="default"/>
        <w:color w:val="221F1F"/>
        <w:spacing w:val="-1"/>
        <w:w w:val="100"/>
        <w:sz w:val="16"/>
        <w:szCs w:val="16"/>
        <w:lang w:val="en-US" w:eastAsia="en-US" w:bidi="en-US"/>
      </w:rPr>
    </w:lvl>
    <w:lvl w:ilvl="1" w:tplc="A6E63F4A">
      <w:numFmt w:val="bullet"/>
      <w:lvlText w:val="•"/>
      <w:lvlJc w:val="left"/>
      <w:pPr>
        <w:ind w:left="956" w:hanging="240"/>
      </w:pPr>
      <w:rPr>
        <w:lang w:val="en-US" w:eastAsia="en-US" w:bidi="en-US"/>
      </w:rPr>
    </w:lvl>
    <w:lvl w:ilvl="2" w:tplc="6EF04A0C">
      <w:numFmt w:val="bullet"/>
      <w:lvlText w:val="•"/>
      <w:lvlJc w:val="left"/>
      <w:pPr>
        <w:ind w:left="1573" w:hanging="240"/>
      </w:pPr>
      <w:rPr>
        <w:lang w:val="en-US" w:eastAsia="en-US" w:bidi="en-US"/>
      </w:rPr>
    </w:lvl>
    <w:lvl w:ilvl="3" w:tplc="0E52E33E">
      <w:numFmt w:val="bullet"/>
      <w:lvlText w:val="•"/>
      <w:lvlJc w:val="left"/>
      <w:pPr>
        <w:ind w:left="2190" w:hanging="240"/>
      </w:pPr>
      <w:rPr>
        <w:lang w:val="en-US" w:eastAsia="en-US" w:bidi="en-US"/>
      </w:rPr>
    </w:lvl>
    <w:lvl w:ilvl="4" w:tplc="73829E68">
      <w:numFmt w:val="bullet"/>
      <w:lvlText w:val="•"/>
      <w:lvlJc w:val="left"/>
      <w:pPr>
        <w:ind w:left="2806" w:hanging="240"/>
      </w:pPr>
      <w:rPr>
        <w:lang w:val="en-US" w:eastAsia="en-US" w:bidi="en-US"/>
      </w:rPr>
    </w:lvl>
    <w:lvl w:ilvl="5" w:tplc="80664002">
      <w:numFmt w:val="bullet"/>
      <w:lvlText w:val="•"/>
      <w:lvlJc w:val="left"/>
      <w:pPr>
        <w:ind w:left="3423" w:hanging="240"/>
      </w:pPr>
      <w:rPr>
        <w:lang w:val="en-US" w:eastAsia="en-US" w:bidi="en-US"/>
      </w:rPr>
    </w:lvl>
    <w:lvl w:ilvl="6" w:tplc="118A3FA6">
      <w:numFmt w:val="bullet"/>
      <w:lvlText w:val="•"/>
      <w:lvlJc w:val="left"/>
      <w:pPr>
        <w:ind w:left="4040" w:hanging="240"/>
      </w:pPr>
      <w:rPr>
        <w:lang w:val="en-US" w:eastAsia="en-US" w:bidi="en-US"/>
      </w:rPr>
    </w:lvl>
    <w:lvl w:ilvl="7" w:tplc="4942D31C">
      <w:numFmt w:val="bullet"/>
      <w:lvlText w:val="•"/>
      <w:lvlJc w:val="left"/>
      <w:pPr>
        <w:ind w:left="4656" w:hanging="240"/>
      </w:pPr>
      <w:rPr>
        <w:lang w:val="en-US" w:eastAsia="en-US" w:bidi="en-US"/>
      </w:rPr>
    </w:lvl>
    <w:lvl w:ilvl="8" w:tplc="8F52DAB8">
      <w:numFmt w:val="bullet"/>
      <w:lvlText w:val="•"/>
      <w:lvlJc w:val="left"/>
      <w:pPr>
        <w:ind w:left="5273" w:hanging="240"/>
      </w:pPr>
      <w:rPr>
        <w:lang w:val="en-US" w:eastAsia="en-US" w:bidi="en-US"/>
      </w:rPr>
    </w:lvl>
  </w:abstractNum>
  <w:abstractNum w:abstractNumId="17">
    <w:nsid w:val="575052CC"/>
    <w:multiLevelType w:val="multilevel"/>
    <w:tmpl w:val="2D78C5B4"/>
    <w:lvl w:ilvl="0">
      <w:numFmt w:val="bullet"/>
      <w:lvlText w:val="•"/>
      <w:lvlJc w:val="left"/>
      <w:pPr>
        <w:ind w:left="2184" w:hanging="360"/>
      </w:pPr>
    </w:lvl>
    <w:lvl w:ilvl="1">
      <w:start w:val="1"/>
      <w:numFmt w:val="none"/>
      <w:lvlText w:val=""/>
      <w:lvlJc w:val="left"/>
      <w:pPr>
        <w:ind w:left="0" w:firstLine="0"/>
      </w:pPr>
    </w:lvl>
    <w:lvl w:ilvl="2">
      <w:start w:val="1"/>
      <w:numFmt w:val="none"/>
      <w:lvlText w:val=""/>
      <w:lvlJc w:val="left"/>
      <w:pPr>
        <w:ind w:left="0" w:firstLine="0"/>
      </w:pPr>
    </w:lvl>
    <w:lvl w:ilvl="3">
      <w:start w:val="1"/>
      <w:numFmt w:val="none"/>
      <w:lvlText w:val=""/>
      <w:lvlJc w:val="left"/>
      <w:pPr>
        <w:ind w:left="0" w:firstLine="0"/>
      </w:pPr>
    </w:lvl>
    <w:lvl w:ilvl="4">
      <w:start w:val="1"/>
      <w:numFmt w:val="none"/>
      <w:lvlText w:val=""/>
      <w:lvlJc w:val="left"/>
      <w:pPr>
        <w:ind w:left="0" w:firstLine="0"/>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18">
    <w:nsid w:val="5E610ABD"/>
    <w:multiLevelType w:val="hybridMultilevel"/>
    <w:tmpl w:val="39304988"/>
    <w:lvl w:ilvl="0" w:tplc="4DD8D9F8">
      <w:start w:val="1"/>
      <w:numFmt w:val="lowerLetter"/>
      <w:lvlText w:val="(%1)"/>
      <w:lvlJc w:val="left"/>
      <w:pPr>
        <w:ind w:left="107" w:hanging="240"/>
      </w:pPr>
      <w:rPr>
        <w:rFonts w:ascii="Arial" w:eastAsia="Arial" w:hAnsi="Arial" w:cs="Arial" w:hint="default"/>
        <w:color w:val="221F1F"/>
        <w:spacing w:val="-1"/>
        <w:w w:val="100"/>
        <w:sz w:val="16"/>
        <w:szCs w:val="16"/>
        <w:lang w:val="en-US" w:eastAsia="en-US" w:bidi="en-US"/>
      </w:rPr>
    </w:lvl>
    <w:lvl w:ilvl="1" w:tplc="9D6E0888">
      <w:numFmt w:val="bullet"/>
      <w:lvlText w:val="•"/>
      <w:lvlJc w:val="left"/>
      <w:pPr>
        <w:ind w:left="740" w:hanging="240"/>
      </w:pPr>
      <w:rPr>
        <w:lang w:val="en-US" w:eastAsia="en-US" w:bidi="en-US"/>
      </w:rPr>
    </w:lvl>
    <w:lvl w:ilvl="2" w:tplc="A71080B6">
      <w:numFmt w:val="bullet"/>
      <w:lvlText w:val="•"/>
      <w:lvlJc w:val="left"/>
      <w:pPr>
        <w:ind w:left="1381" w:hanging="240"/>
      </w:pPr>
      <w:rPr>
        <w:lang w:val="en-US" w:eastAsia="en-US" w:bidi="en-US"/>
      </w:rPr>
    </w:lvl>
    <w:lvl w:ilvl="3" w:tplc="5A10B496">
      <w:numFmt w:val="bullet"/>
      <w:lvlText w:val="•"/>
      <w:lvlJc w:val="left"/>
      <w:pPr>
        <w:ind w:left="2022" w:hanging="240"/>
      </w:pPr>
      <w:rPr>
        <w:lang w:val="en-US" w:eastAsia="en-US" w:bidi="en-US"/>
      </w:rPr>
    </w:lvl>
    <w:lvl w:ilvl="4" w:tplc="63067864">
      <w:numFmt w:val="bullet"/>
      <w:lvlText w:val="•"/>
      <w:lvlJc w:val="left"/>
      <w:pPr>
        <w:ind w:left="2662" w:hanging="240"/>
      </w:pPr>
      <w:rPr>
        <w:lang w:val="en-US" w:eastAsia="en-US" w:bidi="en-US"/>
      </w:rPr>
    </w:lvl>
    <w:lvl w:ilvl="5" w:tplc="2634192C">
      <w:numFmt w:val="bullet"/>
      <w:lvlText w:val="•"/>
      <w:lvlJc w:val="left"/>
      <w:pPr>
        <w:ind w:left="3303" w:hanging="240"/>
      </w:pPr>
      <w:rPr>
        <w:lang w:val="en-US" w:eastAsia="en-US" w:bidi="en-US"/>
      </w:rPr>
    </w:lvl>
    <w:lvl w:ilvl="6" w:tplc="0D721E2C">
      <w:numFmt w:val="bullet"/>
      <w:lvlText w:val="•"/>
      <w:lvlJc w:val="left"/>
      <w:pPr>
        <w:ind w:left="3944" w:hanging="240"/>
      </w:pPr>
      <w:rPr>
        <w:lang w:val="en-US" w:eastAsia="en-US" w:bidi="en-US"/>
      </w:rPr>
    </w:lvl>
    <w:lvl w:ilvl="7" w:tplc="CC2C68D8">
      <w:numFmt w:val="bullet"/>
      <w:lvlText w:val="•"/>
      <w:lvlJc w:val="left"/>
      <w:pPr>
        <w:ind w:left="4584" w:hanging="240"/>
      </w:pPr>
      <w:rPr>
        <w:lang w:val="en-US" w:eastAsia="en-US" w:bidi="en-US"/>
      </w:rPr>
    </w:lvl>
    <w:lvl w:ilvl="8" w:tplc="A10E2FC8">
      <w:numFmt w:val="bullet"/>
      <w:lvlText w:val="•"/>
      <w:lvlJc w:val="left"/>
      <w:pPr>
        <w:ind w:left="5225" w:hanging="240"/>
      </w:pPr>
      <w:rPr>
        <w:lang w:val="en-US" w:eastAsia="en-US" w:bidi="en-US"/>
      </w:rPr>
    </w:lvl>
  </w:abstractNum>
  <w:abstractNum w:abstractNumId="19">
    <w:nsid w:val="64A853BC"/>
    <w:multiLevelType w:val="hybridMultilevel"/>
    <w:tmpl w:val="517A307C"/>
    <w:lvl w:ilvl="0" w:tplc="8856E734">
      <w:start w:val="1"/>
      <w:numFmt w:val="upperRoman"/>
      <w:lvlText w:val="(%1)"/>
      <w:lvlJc w:val="left"/>
      <w:pPr>
        <w:ind w:left="304" w:hanging="197"/>
      </w:pPr>
      <w:rPr>
        <w:rFonts w:ascii="Arial" w:eastAsia="Arial" w:hAnsi="Arial" w:cs="Arial" w:hint="default"/>
        <w:color w:val="221F1F"/>
        <w:spacing w:val="-1"/>
        <w:w w:val="100"/>
        <w:sz w:val="16"/>
        <w:szCs w:val="16"/>
        <w:lang w:val="en-US" w:eastAsia="en-US" w:bidi="en-US"/>
      </w:rPr>
    </w:lvl>
    <w:lvl w:ilvl="1" w:tplc="548853D6">
      <w:numFmt w:val="bullet"/>
      <w:lvlText w:val="•"/>
      <w:lvlJc w:val="left"/>
      <w:pPr>
        <w:ind w:left="920" w:hanging="197"/>
      </w:pPr>
      <w:rPr>
        <w:lang w:val="en-US" w:eastAsia="en-US" w:bidi="en-US"/>
      </w:rPr>
    </w:lvl>
    <w:lvl w:ilvl="2" w:tplc="8FAC3852">
      <w:numFmt w:val="bullet"/>
      <w:lvlText w:val="•"/>
      <w:lvlJc w:val="left"/>
      <w:pPr>
        <w:ind w:left="1541" w:hanging="197"/>
      </w:pPr>
      <w:rPr>
        <w:lang w:val="en-US" w:eastAsia="en-US" w:bidi="en-US"/>
      </w:rPr>
    </w:lvl>
    <w:lvl w:ilvl="3" w:tplc="FBE4DF72">
      <w:numFmt w:val="bullet"/>
      <w:lvlText w:val="•"/>
      <w:lvlJc w:val="left"/>
      <w:pPr>
        <w:ind w:left="2162" w:hanging="197"/>
      </w:pPr>
      <w:rPr>
        <w:lang w:val="en-US" w:eastAsia="en-US" w:bidi="en-US"/>
      </w:rPr>
    </w:lvl>
    <w:lvl w:ilvl="4" w:tplc="B336AE4A">
      <w:numFmt w:val="bullet"/>
      <w:lvlText w:val="•"/>
      <w:lvlJc w:val="left"/>
      <w:pPr>
        <w:ind w:left="2782" w:hanging="197"/>
      </w:pPr>
      <w:rPr>
        <w:lang w:val="en-US" w:eastAsia="en-US" w:bidi="en-US"/>
      </w:rPr>
    </w:lvl>
    <w:lvl w:ilvl="5" w:tplc="BC1AA446">
      <w:numFmt w:val="bullet"/>
      <w:lvlText w:val="•"/>
      <w:lvlJc w:val="left"/>
      <w:pPr>
        <w:ind w:left="3403" w:hanging="197"/>
      </w:pPr>
      <w:rPr>
        <w:lang w:val="en-US" w:eastAsia="en-US" w:bidi="en-US"/>
      </w:rPr>
    </w:lvl>
    <w:lvl w:ilvl="6" w:tplc="9D72B5D4">
      <w:numFmt w:val="bullet"/>
      <w:lvlText w:val="•"/>
      <w:lvlJc w:val="left"/>
      <w:pPr>
        <w:ind w:left="4024" w:hanging="197"/>
      </w:pPr>
      <w:rPr>
        <w:lang w:val="en-US" w:eastAsia="en-US" w:bidi="en-US"/>
      </w:rPr>
    </w:lvl>
    <w:lvl w:ilvl="7" w:tplc="0B004F3C">
      <w:numFmt w:val="bullet"/>
      <w:lvlText w:val="•"/>
      <w:lvlJc w:val="left"/>
      <w:pPr>
        <w:ind w:left="4644" w:hanging="197"/>
      </w:pPr>
      <w:rPr>
        <w:lang w:val="en-US" w:eastAsia="en-US" w:bidi="en-US"/>
      </w:rPr>
    </w:lvl>
    <w:lvl w:ilvl="8" w:tplc="225EF862">
      <w:numFmt w:val="bullet"/>
      <w:lvlText w:val="•"/>
      <w:lvlJc w:val="left"/>
      <w:pPr>
        <w:ind w:left="5265" w:hanging="197"/>
      </w:pPr>
      <w:rPr>
        <w:lang w:val="en-US" w:eastAsia="en-US" w:bidi="en-US"/>
      </w:rPr>
    </w:lvl>
  </w:abstractNum>
  <w:abstractNum w:abstractNumId="20">
    <w:nsid w:val="77170296"/>
    <w:multiLevelType w:val="hybridMultilevel"/>
    <w:tmpl w:val="AF9691AA"/>
    <w:lvl w:ilvl="0" w:tplc="9A926E44">
      <w:start w:val="1"/>
      <w:numFmt w:val="lowerLetter"/>
      <w:lvlText w:val="(%1)"/>
      <w:lvlJc w:val="left"/>
      <w:pPr>
        <w:ind w:left="2085" w:hanging="360"/>
      </w:pPr>
      <w:rPr>
        <w:rFonts w:ascii="Arial" w:eastAsia="Arial" w:hAnsi="Arial" w:cs="Arial" w:hint="default"/>
        <w:w w:val="99"/>
        <w:sz w:val="20"/>
        <w:szCs w:val="20"/>
        <w:lang w:val="en-US" w:eastAsia="en-US" w:bidi="en-US"/>
      </w:rPr>
    </w:lvl>
    <w:lvl w:ilvl="1" w:tplc="C286017C">
      <w:numFmt w:val="bullet"/>
      <w:lvlText w:val="•"/>
      <w:lvlJc w:val="left"/>
      <w:pPr>
        <w:ind w:left="2920" w:hanging="360"/>
      </w:pPr>
      <w:rPr>
        <w:lang w:val="en-US" w:eastAsia="en-US" w:bidi="en-US"/>
      </w:rPr>
    </w:lvl>
    <w:lvl w:ilvl="2" w:tplc="34AC219A">
      <w:numFmt w:val="bullet"/>
      <w:lvlText w:val="•"/>
      <w:lvlJc w:val="left"/>
      <w:pPr>
        <w:ind w:left="3761" w:hanging="360"/>
      </w:pPr>
      <w:rPr>
        <w:lang w:val="en-US" w:eastAsia="en-US" w:bidi="en-US"/>
      </w:rPr>
    </w:lvl>
    <w:lvl w:ilvl="3" w:tplc="6DC49250">
      <w:numFmt w:val="bullet"/>
      <w:lvlText w:val="•"/>
      <w:lvlJc w:val="left"/>
      <w:pPr>
        <w:ind w:left="4601" w:hanging="360"/>
      </w:pPr>
      <w:rPr>
        <w:lang w:val="en-US" w:eastAsia="en-US" w:bidi="en-US"/>
      </w:rPr>
    </w:lvl>
    <w:lvl w:ilvl="4" w:tplc="B198C450">
      <w:numFmt w:val="bullet"/>
      <w:lvlText w:val="•"/>
      <w:lvlJc w:val="left"/>
      <w:pPr>
        <w:ind w:left="5442" w:hanging="360"/>
      </w:pPr>
      <w:rPr>
        <w:lang w:val="en-US" w:eastAsia="en-US" w:bidi="en-US"/>
      </w:rPr>
    </w:lvl>
    <w:lvl w:ilvl="5" w:tplc="C5EEC332">
      <w:numFmt w:val="bullet"/>
      <w:lvlText w:val="•"/>
      <w:lvlJc w:val="left"/>
      <w:pPr>
        <w:ind w:left="6283" w:hanging="360"/>
      </w:pPr>
      <w:rPr>
        <w:lang w:val="en-US" w:eastAsia="en-US" w:bidi="en-US"/>
      </w:rPr>
    </w:lvl>
    <w:lvl w:ilvl="6" w:tplc="DDFA6EE8">
      <w:numFmt w:val="bullet"/>
      <w:lvlText w:val="•"/>
      <w:lvlJc w:val="left"/>
      <w:pPr>
        <w:ind w:left="7123" w:hanging="360"/>
      </w:pPr>
      <w:rPr>
        <w:lang w:val="en-US" w:eastAsia="en-US" w:bidi="en-US"/>
      </w:rPr>
    </w:lvl>
    <w:lvl w:ilvl="7" w:tplc="48E6F126">
      <w:numFmt w:val="bullet"/>
      <w:lvlText w:val="•"/>
      <w:lvlJc w:val="left"/>
      <w:pPr>
        <w:ind w:left="7964" w:hanging="360"/>
      </w:pPr>
      <w:rPr>
        <w:lang w:val="en-US" w:eastAsia="en-US" w:bidi="en-US"/>
      </w:rPr>
    </w:lvl>
    <w:lvl w:ilvl="8" w:tplc="E57AF69A">
      <w:numFmt w:val="bullet"/>
      <w:lvlText w:val="•"/>
      <w:lvlJc w:val="left"/>
      <w:pPr>
        <w:ind w:left="8805" w:hanging="360"/>
      </w:pPr>
      <w:rPr>
        <w:lang w:val="en-US" w:eastAsia="en-US" w:bidi="en-US"/>
      </w:rPr>
    </w:lvl>
  </w:abstractNum>
  <w:num w:numId="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3"/>
    <w:lvlOverride w:ilvl="0">
      <w:startOverride w:val="1"/>
    </w:lvlOverride>
    <w:lvlOverride w:ilvl="1"/>
    <w:lvlOverride w:ilvl="2"/>
    <w:lvlOverride w:ilvl="3"/>
    <w:lvlOverride w:ilvl="4"/>
    <w:lvlOverride w:ilvl="5"/>
    <w:lvlOverride w:ilvl="6"/>
    <w:lvlOverride w:ilvl="7"/>
    <w:lvlOverride w:ilvl="8"/>
  </w:num>
  <w:num w:numId="8">
    <w:abstractNumId w:val="20"/>
    <w:lvlOverride w:ilvl="0">
      <w:startOverride w:val="1"/>
    </w:lvlOverride>
    <w:lvlOverride w:ilvl="1"/>
    <w:lvlOverride w:ilvl="2"/>
    <w:lvlOverride w:ilvl="3"/>
    <w:lvlOverride w:ilvl="4"/>
    <w:lvlOverride w:ilvl="5"/>
    <w:lvlOverride w:ilvl="6"/>
    <w:lvlOverride w:ilvl="7"/>
    <w:lvlOverride w:ilvl="8"/>
  </w:num>
  <w:num w:numId="9">
    <w:abstractNumId w:val="6"/>
    <w:lvlOverride w:ilvl="0">
      <w:startOverride w:val="1"/>
    </w:lvlOverride>
    <w:lvlOverride w:ilvl="1"/>
    <w:lvlOverride w:ilvl="2"/>
    <w:lvlOverride w:ilvl="3"/>
    <w:lvlOverride w:ilvl="4"/>
    <w:lvlOverride w:ilvl="5"/>
    <w:lvlOverride w:ilvl="6"/>
    <w:lvlOverride w:ilvl="7"/>
    <w:lvlOverride w:ilvl="8"/>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16"/>
    <w:lvlOverride w:ilvl="0">
      <w:startOverride w:val="1"/>
    </w:lvlOverride>
    <w:lvlOverride w:ilvl="1"/>
    <w:lvlOverride w:ilvl="2"/>
    <w:lvlOverride w:ilvl="3"/>
    <w:lvlOverride w:ilvl="4"/>
    <w:lvlOverride w:ilvl="5"/>
    <w:lvlOverride w:ilvl="6"/>
    <w:lvlOverride w:ilvl="7"/>
    <w:lvlOverride w:ilvl="8"/>
  </w:num>
  <w:num w:numId="12">
    <w:abstractNumId w:val="14"/>
    <w:lvlOverride w:ilvl="0">
      <w:startOverride w:val="1"/>
    </w:lvlOverride>
    <w:lvlOverride w:ilvl="1"/>
    <w:lvlOverride w:ilvl="2"/>
    <w:lvlOverride w:ilvl="3"/>
    <w:lvlOverride w:ilvl="4"/>
    <w:lvlOverride w:ilvl="5"/>
    <w:lvlOverride w:ilvl="6"/>
    <w:lvlOverride w:ilvl="7"/>
    <w:lvlOverride w:ilvl="8"/>
  </w:num>
  <w:num w:numId="13">
    <w:abstractNumId w:val="11"/>
    <w:lvlOverride w:ilvl="0">
      <w:startOverride w:val="1"/>
    </w:lvlOverride>
    <w:lvlOverride w:ilvl="1"/>
    <w:lvlOverride w:ilvl="2"/>
    <w:lvlOverride w:ilvl="3"/>
    <w:lvlOverride w:ilvl="4"/>
    <w:lvlOverride w:ilvl="5"/>
    <w:lvlOverride w:ilvl="6"/>
    <w:lvlOverride w:ilvl="7"/>
    <w:lvlOverride w:ilvl="8"/>
  </w:num>
  <w:num w:numId="14">
    <w:abstractNumId w:val="19"/>
    <w:lvlOverride w:ilvl="0">
      <w:startOverride w:val="1"/>
    </w:lvlOverride>
    <w:lvlOverride w:ilvl="1"/>
    <w:lvlOverride w:ilvl="2"/>
    <w:lvlOverride w:ilvl="3"/>
    <w:lvlOverride w:ilvl="4"/>
    <w:lvlOverride w:ilvl="5"/>
    <w:lvlOverride w:ilvl="6"/>
    <w:lvlOverride w:ilvl="7"/>
    <w:lvlOverride w:ilvl="8"/>
  </w:num>
  <w:num w:numId="15">
    <w:abstractNumId w:val="0"/>
    <w:lvlOverride w:ilvl="0">
      <w:startOverride w:val="7"/>
    </w:lvlOverride>
    <w:lvlOverride w:ilvl="1"/>
    <w:lvlOverride w:ilvl="2"/>
    <w:lvlOverride w:ilvl="3"/>
    <w:lvlOverride w:ilvl="4"/>
    <w:lvlOverride w:ilvl="5"/>
    <w:lvlOverride w:ilvl="6"/>
    <w:lvlOverride w:ilvl="7"/>
    <w:lvlOverride w:ilvl="8"/>
  </w:num>
  <w:num w:numId="16">
    <w:abstractNumId w:val="15"/>
    <w:lvlOverride w:ilvl="0">
      <w:startOverride w:val="9"/>
    </w:lvlOverride>
    <w:lvlOverride w:ilvl="1"/>
    <w:lvlOverride w:ilvl="2"/>
    <w:lvlOverride w:ilvl="3"/>
    <w:lvlOverride w:ilvl="4"/>
    <w:lvlOverride w:ilvl="5"/>
    <w:lvlOverride w:ilvl="6"/>
    <w:lvlOverride w:ilvl="7"/>
    <w:lvlOverride w:ilvl="8"/>
  </w:num>
  <w:num w:numId="17">
    <w:abstractNumId w:val="7"/>
    <w:lvlOverride w:ilvl="0">
      <w:startOverride w:val="13"/>
    </w:lvlOverride>
    <w:lvlOverride w:ilvl="1">
      <w:startOverride w:val="1"/>
    </w:lvlOverride>
    <w:lvlOverride w:ilvl="2"/>
    <w:lvlOverride w:ilvl="3"/>
    <w:lvlOverride w:ilvl="4"/>
    <w:lvlOverride w:ilvl="5"/>
    <w:lvlOverride w:ilvl="6"/>
    <w:lvlOverride w:ilvl="7"/>
    <w:lvlOverride w:ilvl="8"/>
  </w:num>
  <w:num w:numId="18">
    <w:abstractNumId w:val="9"/>
    <w:lvlOverride w:ilvl="0">
      <w:startOverride w:val="1"/>
    </w:lvlOverride>
    <w:lvlOverride w:ilvl="1"/>
    <w:lvlOverride w:ilvl="2"/>
    <w:lvlOverride w:ilvl="3"/>
    <w:lvlOverride w:ilvl="4"/>
    <w:lvlOverride w:ilvl="5"/>
    <w:lvlOverride w:ilvl="6"/>
    <w:lvlOverride w:ilvl="7"/>
    <w:lvlOverride w:ilvl="8"/>
  </w:num>
  <w:num w:numId="19">
    <w:abstractNumId w:val="18"/>
    <w:lvlOverride w:ilvl="0">
      <w:startOverride w:val="1"/>
    </w:lvlOverride>
    <w:lvlOverride w:ilvl="1"/>
    <w:lvlOverride w:ilvl="2"/>
    <w:lvlOverride w:ilvl="3"/>
    <w:lvlOverride w:ilvl="4"/>
    <w:lvlOverride w:ilvl="5"/>
    <w:lvlOverride w:ilvl="6"/>
    <w:lvlOverride w:ilvl="7"/>
    <w:lvlOverride w:ilvl="8"/>
  </w:num>
  <w:num w:numId="20">
    <w:abstractNumId w:val="4"/>
    <w:lvlOverride w:ilvl="0">
      <w:startOverride w:val="1"/>
    </w:lvlOverride>
    <w:lvlOverride w:ilvl="1"/>
    <w:lvlOverride w:ilvl="2"/>
    <w:lvlOverride w:ilvl="3"/>
    <w:lvlOverride w:ilvl="4"/>
    <w:lvlOverride w:ilvl="5"/>
    <w:lvlOverride w:ilvl="6"/>
    <w:lvlOverride w:ilvl="7"/>
    <w:lvlOverride w:ilvl="8"/>
  </w:num>
  <w:num w:numId="21">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02F"/>
    <w:rsid w:val="000449FD"/>
    <w:rsid w:val="00081D61"/>
    <w:rsid w:val="0067102F"/>
    <w:rsid w:val="006C18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40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102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7102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7102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7102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7102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71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02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7102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7102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7102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7102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71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02F"/>
    <w:rPr>
      <w:rFonts w:eastAsiaTheme="majorEastAsia" w:cstheme="majorBidi"/>
      <w:color w:val="272727" w:themeColor="text1" w:themeTint="D8"/>
    </w:rPr>
  </w:style>
  <w:style w:type="paragraph" w:styleId="Title">
    <w:name w:val="Title"/>
    <w:basedOn w:val="Normal"/>
    <w:next w:val="Normal"/>
    <w:link w:val="TitleChar"/>
    <w:uiPriority w:val="10"/>
    <w:qFormat/>
    <w:rsid w:val="006710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0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0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102F"/>
    <w:rPr>
      <w:i/>
      <w:iCs/>
      <w:color w:val="404040" w:themeColor="text1" w:themeTint="BF"/>
    </w:rPr>
  </w:style>
  <w:style w:type="paragraph" w:styleId="ListParagraph">
    <w:name w:val="List Paragraph"/>
    <w:basedOn w:val="Normal"/>
    <w:uiPriority w:val="34"/>
    <w:qFormat/>
    <w:rsid w:val="0067102F"/>
    <w:pPr>
      <w:ind w:left="720"/>
      <w:contextualSpacing/>
    </w:pPr>
  </w:style>
  <w:style w:type="character" w:styleId="IntenseEmphasis">
    <w:name w:val="Intense Emphasis"/>
    <w:basedOn w:val="DefaultParagraphFont"/>
    <w:uiPriority w:val="21"/>
    <w:qFormat/>
    <w:rsid w:val="0067102F"/>
    <w:rPr>
      <w:i/>
      <w:iCs/>
      <w:color w:val="365F91" w:themeColor="accent1" w:themeShade="BF"/>
    </w:rPr>
  </w:style>
  <w:style w:type="paragraph" w:styleId="IntenseQuote">
    <w:name w:val="Intense Quote"/>
    <w:basedOn w:val="Normal"/>
    <w:next w:val="Normal"/>
    <w:link w:val="IntenseQuoteChar"/>
    <w:uiPriority w:val="30"/>
    <w:qFormat/>
    <w:rsid w:val="0067102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7102F"/>
    <w:rPr>
      <w:i/>
      <w:iCs/>
      <w:color w:val="365F91" w:themeColor="accent1" w:themeShade="BF"/>
    </w:rPr>
  </w:style>
  <w:style w:type="character" w:styleId="IntenseReference">
    <w:name w:val="Intense Reference"/>
    <w:basedOn w:val="DefaultParagraphFont"/>
    <w:uiPriority w:val="32"/>
    <w:qFormat/>
    <w:rsid w:val="0067102F"/>
    <w:rPr>
      <w:b/>
      <w:bCs/>
      <w:smallCaps/>
      <w:color w:val="365F91" w:themeColor="accent1" w:themeShade="BF"/>
      <w:spacing w:val="5"/>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7102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7102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7102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7102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7102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710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10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10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10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102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7102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7102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7102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7102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710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10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10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102F"/>
    <w:rPr>
      <w:rFonts w:eastAsiaTheme="majorEastAsia" w:cstheme="majorBidi"/>
      <w:color w:val="272727" w:themeColor="text1" w:themeTint="D8"/>
    </w:rPr>
  </w:style>
  <w:style w:type="paragraph" w:styleId="Title">
    <w:name w:val="Title"/>
    <w:basedOn w:val="Normal"/>
    <w:next w:val="Normal"/>
    <w:link w:val="TitleChar"/>
    <w:uiPriority w:val="10"/>
    <w:qFormat/>
    <w:rsid w:val="0067102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0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102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10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102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7102F"/>
    <w:rPr>
      <w:i/>
      <w:iCs/>
      <w:color w:val="404040" w:themeColor="text1" w:themeTint="BF"/>
    </w:rPr>
  </w:style>
  <w:style w:type="paragraph" w:styleId="ListParagraph">
    <w:name w:val="List Paragraph"/>
    <w:basedOn w:val="Normal"/>
    <w:uiPriority w:val="34"/>
    <w:qFormat/>
    <w:rsid w:val="0067102F"/>
    <w:pPr>
      <w:ind w:left="720"/>
      <w:contextualSpacing/>
    </w:pPr>
  </w:style>
  <w:style w:type="character" w:styleId="IntenseEmphasis">
    <w:name w:val="Intense Emphasis"/>
    <w:basedOn w:val="DefaultParagraphFont"/>
    <w:uiPriority w:val="21"/>
    <w:qFormat/>
    <w:rsid w:val="0067102F"/>
    <w:rPr>
      <w:i/>
      <w:iCs/>
      <w:color w:val="365F91" w:themeColor="accent1" w:themeShade="BF"/>
    </w:rPr>
  </w:style>
  <w:style w:type="paragraph" w:styleId="IntenseQuote">
    <w:name w:val="Intense Quote"/>
    <w:basedOn w:val="Normal"/>
    <w:next w:val="Normal"/>
    <w:link w:val="IntenseQuoteChar"/>
    <w:uiPriority w:val="30"/>
    <w:qFormat/>
    <w:rsid w:val="0067102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7102F"/>
    <w:rPr>
      <w:i/>
      <w:iCs/>
      <w:color w:val="365F91" w:themeColor="accent1" w:themeShade="BF"/>
    </w:rPr>
  </w:style>
  <w:style w:type="character" w:styleId="IntenseReference">
    <w:name w:val="Intense Reference"/>
    <w:basedOn w:val="DefaultParagraphFont"/>
    <w:uiPriority w:val="32"/>
    <w:qFormat/>
    <w:rsid w:val="0067102F"/>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3545</Words>
  <Characters>20212</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LKP</dc:creator>
  <cp:keywords/>
  <dc:description/>
  <cp:lastModifiedBy>LKP</cp:lastModifiedBy>
  <cp:revision>2</cp:revision>
  <dcterms:created xsi:type="dcterms:W3CDTF">2026-09-16T13:38:00Z</dcterms:created>
  <dcterms:modified xsi:type="dcterms:W3CDTF">2026-09-16T13:53:00Z</dcterms:modified>
</cp:coreProperties>
</file>